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24"/>
          <w:szCs w:val="24"/>
          <w:lang w:eastAsia="en-US"/>
        </w:rPr>
        <w:id w:val="-1421789081"/>
        <w:docPartObj>
          <w:docPartGallery w:val="Cover Pages"/>
          <w:docPartUnique/>
        </w:docPartObj>
      </w:sdtPr>
      <w:sdtEndPr>
        <w:rPr>
          <w:rFonts w:eastAsiaTheme="minorHAnsi"/>
          <w:bCs/>
        </w:rPr>
      </w:sdtEndPr>
      <w:sdtContent>
        <w:p w:rsidR="001F2DF4" w:rsidRPr="001F2DF4" w:rsidRDefault="001F2DF4">
          <w:pPr>
            <w:pStyle w:val="NoSpacing"/>
            <w:rPr>
              <w:rFonts w:ascii="Arial" w:eastAsiaTheme="majorEastAsia" w:hAnsi="Arial" w:cs="Arial"/>
              <w:sz w:val="24"/>
              <w:szCs w:val="24"/>
            </w:rPr>
          </w:pPr>
          <w:r w:rsidRPr="001F2DF4">
            <w:rPr>
              <w:rFonts w:ascii="Arial" w:hAnsi="Arial" w:cs="Arial"/>
              <w:noProof/>
              <w:sz w:val="24"/>
              <w:szCs w:val="24"/>
              <w:lang w:val="en-GB" w:eastAsia="en-GB"/>
            </w:rPr>
            <mc:AlternateContent>
              <mc:Choice Requires="wps">
                <w:drawing>
                  <wp:anchor distT="0" distB="0" distL="114300" distR="114300" simplePos="0" relativeHeight="251659264" behindDoc="0" locked="0" layoutInCell="0" allowOverlap="1" wp14:anchorId="766341C7" wp14:editId="58DF598A">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1F2DF4">
            <w:rPr>
              <w:rFonts w:ascii="Arial" w:hAnsi="Arial" w:cs="Arial"/>
              <w:noProof/>
              <w:sz w:val="24"/>
              <w:szCs w:val="24"/>
              <w:lang w:val="en-GB" w:eastAsia="en-GB"/>
            </w:rPr>
            <mc:AlternateContent>
              <mc:Choice Requires="wps">
                <w:drawing>
                  <wp:anchor distT="0" distB="0" distL="114300" distR="114300" simplePos="0" relativeHeight="251662336" behindDoc="0" locked="0" layoutInCell="0" allowOverlap="1" wp14:anchorId="0B7AF2DB" wp14:editId="06C3685F">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1F2DF4">
            <w:rPr>
              <w:rFonts w:ascii="Arial" w:hAnsi="Arial" w:cs="Arial"/>
              <w:noProof/>
              <w:sz w:val="24"/>
              <w:szCs w:val="24"/>
              <w:lang w:val="en-GB" w:eastAsia="en-GB"/>
            </w:rPr>
            <mc:AlternateContent>
              <mc:Choice Requires="wps">
                <w:drawing>
                  <wp:anchor distT="0" distB="0" distL="114300" distR="114300" simplePos="0" relativeHeight="251661312" behindDoc="0" locked="0" layoutInCell="0" allowOverlap="1" wp14:anchorId="1187A974" wp14:editId="1C7C8FA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1F2DF4">
            <w:rPr>
              <w:rFonts w:ascii="Arial" w:hAnsi="Arial" w:cs="Arial"/>
              <w:noProof/>
              <w:sz w:val="24"/>
              <w:szCs w:val="24"/>
              <w:lang w:val="en-GB" w:eastAsia="en-GB"/>
            </w:rPr>
            <mc:AlternateContent>
              <mc:Choice Requires="wps">
                <w:drawing>
                  <wp:anchor distT="0" distB="0" distL="114300" distR="114300" simplePos="0" relativeHeight="251660288" behindDoc="0" locked="0" layoutInCell="0" allowOverlap="1" wp14:anchorId="71A08CBA" wp14:editId="3743B43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1F2DF4" w:rsidRPr="00383BCD" w:rsidRDefault="004C5342" w:rsidP="004C5342">
              <w:pPr>
                <w:pStyle w:val="Title"/>
                <w:jc w:val="center"/>
                <w:rPr>
                  <w:sz w:val="72"/>
                  <w:szCs w:val="72"/>
                </w:rPr>
              </w:pPr>
              <w:r>
                <w:rPr>
                  <w:sz w:val="72"/>
                  <w:szCs w:val="72"/>
                </w:rPr>
                <w:t>Nexus</w:t>
              </w:r>
              <w:r w:rsidR="005F3808">
                <w:rPr>
                  <w:sz w:val="72"/>
                  <w:szCs w:val="72"/>
                </w:rPr>
                <w:t xml:space="preserve"> </w:t>
              </w:r>
              <w:r w:rsidR="0086566B">
                <w:rPr>
                  <w:sz w:val="72"/>
                  <w:szCs w:val="72"/>
                </w:rPr>
                <w:t>–</w:t>
              </w:r>
              <w:r w:rsidR="005F3808">
                <w:rPr>
                  <w:sz w:val="72"/>
                  <w:szCs w:val="72"/>
                </w:rPr>
                <w:t xml:space="preserve"> </w:t>
              </w:r>
              <w:r w:rsidR="00FD2A56">
                <w:rPr>
                  <w:sz w:val="72"/>
                  <w:szCs w:val="72"/>
                </w:rPr>
                <w:t>Resident</w:t>
              </w:r>
              <w:r w:rsidR="0086566B">
                <w:rPr>
                  <w:sz w:val="72"/>
                  <w:szCs w:val="72"/>
                </w:rPr>
                <w:t xml:space="preserve"> </w:t>
              </w:r>
              <w:r w:rsidR="00D63B83">
                <w:rPr>
                  <w:sz w:val="72"/>
                  <w:szCs w:val="72"/>
                </w:rPr>
                <w:t>Welcome</w:t>
              </w:r>
              <w:r w:rsidR="001F2DF4" w:rsidRPr="00383BCD">
                <w:rPr>
                  <w:sz w:val="72"/>
                  <w:szCs w:val="72"/>
                </w:rPr>
                <w:t xml:space="preserve"> </w:t>
              </w:r>
              <w:r w:rsidR="00D63B83">
                <w:rPr>
                  <w:sz w:val="72"/>
                  <w:szCs w:val="72"/>
                </w:rPr>
                <w:t>Pack</w:t>
              </w:r>
            </w:p>
          </w:sdtContent>
        </w:sdt>
        <w:sdt>
          <w:sdtPr>
            <w:rPr>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1F2DF4" w:rsidRPr="00383BCD" w:rsidRDefault="00D63B83" w:rsidP="004C5342">
              <w:pPr>
                <w:pStyle w:val="Subtitle"/>
                <w:jc w:val="center"/>
                <w:rPr>
                  <w:sz w:val="36"/>
                  <w:szCs w:val="36"/>
                </w:rPr>
              </w:pPr>
              <w:r>
                <w:rPr>
                  <w:sz w:val="36"/>
                  <w:szCs w:val="36"/>
                </w:rPr>
                <w:t>A brief summary of w</w:t>
              </w:r>
              <w:r w:rsidR="002440D7">
                <w:rPr>
                  <w:sz w:val="36"/>
                  <w:szCs w:val="36"/>
                </w:rPr>
                <w:t>hat you need to know about living at Nexus at St Leonards</w:t>
              </w:r>
            </w:p>
          </w:sdtContent>
        </w:sdt>
        <w:p w:rsidR="00E52BD7" w:rsidRDefault="00E52BD7" w:rsidP="00E52BD7">
          <w:pPr>
            <w:rPr>
              <w:rFonts w:ascii="Arial" w:hAnsi="Arial" w:cs="Arial"/>
              <w:sz w:val="24"/>
              <w:szCs w:val="24"/>
            </w:rPr>
          </w:pPr>
          <w:r>
            <w:rPr>
              <w:rFonts w:ascii="Arial" w:hAnsi="Arial" w:cs="Arial"/>
              <w:sz w:val="24"/>
              <w:szCs w:val="24"/>
            </w:rPr>
            <w:t>Dear Resident,</w:t>
          </w:r>
        </w:p>
        <w:p w:rsidR="00E52BD7" w:rsidRDefault="00E52BD7" w:rsidP="00E52BD7">
          <w:pPr>
            <w:rPr>
              <w:rFonts w:ascii="Arial" w:hAnsi="Arial" w:cs="Arial"/>
              <w:sz w:val="24"/>
              <w:szCs w:val="24"/>
            </w:rPr>
          </w:pPr>
          <w:r>
            <w:rPr>
              <w:rFonts w:ascii="Arial" w:hAnsi="Arial" w:cs="Arial"/>
              <w:sz w:val="24"/>
              <w:szCs w:val="24"/>
            </w:rPr>
            <w:t>The</w:t>
          </w:r>
          <w:r w:rsidRPr="00415DFF">
            <w:rPr>
              <w:rFonts w:ascii="Arial" w:hAnsi="Arial" w:cs="Arial"/>
              <w:sz w:val="24"/>
              <w:szCs w:val="24"/>
            </w:rPr>
            <w:t xml:space="preserve"> Owners Corporation welcomes you to your home </w:t>
          </w:r>
          <w:r>
            <w:rPr>
              <w:rFonts w:ascii="Arial" w:hAnsi="Arial" w:cs="Arial"/>
              <w:sz w:val="24"/>
              <w:szCs w:val="24"/>
            </w:rPr>
            <w:t>at Nexus at St Leonards.</w:t>
          </w:r>
        </w:p>
        <w:p w:rsidR="00E52BD7" w:rsidRDefault="00E52BD7" w:rsidP="00E52BD7">
          <w:pPr>
            <w:rPr>
              <w:rFonts w:ascii="Arial" w:hAnsi="Arial" w:cs="Arial"/>
              <w:sz w:val="24"/>
              <w:szCs w:val="24"/>
            </w:rPr>
          </w:pPr>
          <w:r>
            <w:rPr>
              <w:rFonts w:ascii="Arial" w:hAnsi="Arial" w:cs="Arial"/>
              <w:sz w:val="24"/>
              <w:szCs w:val="24"/>
            </w:rPr>
            <w:t xml:space="preserve">The Building Manager </w:t>
          </w:r>
          <w:r w:rsidR="00132A4C">
            <w:rPr>
              <w:rFonts w:ascii="Arial" w:hAnsi="Arial" w:cs="Arial"/>
              <w:sz w:val="24"/>
              <w:szCs w:val="24"/>
            </w:rPr>
            <w:t>has been appointed to facilitate</w:t>
          </w:r>
          <w:r>
            <w:rPr>
              <w:rFonts w:ascii="Arial" w:hAnsi="Arial" w:cs="Arial"/>
              <w:sz w:val="24"/>
              <w:szCs w:val="24"/>
            </w:rPr>
            <w:t xml:space="preserve"> the smooth running of the day to day operations of Nexus.</w:t>
          </w:r>
        </w:p>
        <w:p w:rsidR="00E52BD7" w:rsidRDefault="00E52BD7" w:rsidP="00E52BD7">
          <w:pPr>
            <w:rPr>
              <w:rFonts w:ascii="Helvetica" w:hAnsi="Helvetica" w:cs="Helvetica"/>
              <w:sz w:val="24"/>
              <w:szCs w:val="24"/>
            </w:rPr>
          </w:pPr>
          <w:r w:rsidRPr="00415DFF">
            <w:rPr>
              <w:rFonts w:ascii="Arial" w:hAnsi="Arial" w:cs="Arial"/>
              <w:sz w:val="24"/>
              <w:szCs w:val="24"/>
            </w:rPr>
            <w:t xml:space="preserve">We trust the information contained herein will aid you in familiarising yourself with Nexus </w:t>
          </w:r>
          <w:r>
            <w:rPr>
              <w:rFonts w:ascii="Arial" w:hAnsi="Arial" w:cs="Arial"/>
              <w:sz w:val="24"/>
              <w:szCs w:val="24"/>
            </w:rPr>
            <w:t xml:space="preserve">and includes some brief notes on building operations, </w:t>
          </w:r>
          <w:r w:rsidRPr="00415DFF">
            <w:rPr>
              <w:rFonts w:ascii="Arial" w:hAnsi="Arial" w:cs="Arial"/>
              <w:sz w:val="24"/>
              <w:szCs w:val="24"/>
            </w:rPr>
            <w:t>By-Laws</w:t>
          </w:r>
          <w:r>
            <w:rPr>
              <w:rFonts w:ascii="Arial" w:hAnsi="Arial" w:cs="Arial"/>
              <w:sz w:val="24"/>
              <w:szCs w:val="24"/>
            </w:rPr>
            <w:t xml:space="preserve"> and recommendations.  A complet</w:t>
          </w:r>
          <w:r w:rsidR="00557FC6">
            <w:rPr>
              <w:rFonts w:ascii="Arial" w:hAnsi="Arial" w:cs="Arial"/>
              <w:sz w:val="24"/>
              <w:szCs w:val="24"/>
            </w:rPr>
            <w:t>e Resident Information Guide (19</w:t>
          </w:r>
          <w:r>
            <w:rPr>
              <w:rFonts w:ascii="Arial" w:hAnsi="Arial" w:cs="Arial"/>
              <w:sz w:val="24"/>
              <w:szCs w:val="24"/>
            </w:rPr>
            <w:t xml:space="preserve"> pages) </w:t>
          </w:r>
          <w:r w:rsidR="00DE6F56">
            <w:rPr>
              <w:rFonts w:ascii="Arial" w:hAnsi="Arial" w:cs="Arial"/>
              <w:sz w:val="24"/>
              <w:szCs w:val="24"/>
            </w:rPr>
            <w:t xml:space="preserve">expanding on this Welcome Pack </w:t>
          </w:r>
          <w:r>
            <w:rPr>
              <w:rFonts w:ascii="Arial" w:hAnsi="Arial" w:cs="Arial"/>
              <w:sz w:val="24"/>
              <w:szCs w:val="24"/>
            </w:rPr>
            <w:t>is available for download from the Nexus at St Leonards website (www.nexusatstleonards.com.au).</w:t>
          </w:r>
        </w:p>
        <w:p w:rsidR="00E52BD7" w:rsidRDefault="00E52BD7" w:rsidP="00E52BD7">
          <w:pPr>
            <w:rPr>
              <w:rFonts w:ascii="Arial" w:hAnsi="Arial" w:cs="Arial"/>
              <w:sz w:val="24"/>
              <w:szCs w:val="24"/>
            </w:rPr>
          </w:pPr>
          <w:r>
            <w:rPr>
              <w:rFonts w:ascii="Arial" w:hAnsi="Arial" w:cs="Arial"/>
              <w:sz w:val="24"/>
              <w:szCs w:val="24"/>
            </w:rPr>
            <w:t>To enable the Building Manager to better manage the Nexus facilities, please complete the Resident Registration Form attached and return it to the Building Manager as soon as possible.</w:t>
          </w:r>
        </w:p>
        <w:p w:rsidR="00E52BD7" w:rsidRDefault="00E52BD7" w:rsidP="00E52BD7">
          <w:pPr>
            <w:rPr>
              <w:rFonts w:ascii="Arial" w:hAnsi="Arial" w:cs="Arial"/>
              <w:sz w:val="24"/>
              <w:szCs w:val="24"/>
            </w:rPr>
          </w:pPr>
          <w:r>
            <w:rPr>
              <w:rFonts w:ascii="Arial" w:hAnsi="Arial" w:cs="Arial"/>
              <w:sz w:val="24"/>
              <w:szCs w:val="24"/>
            </w:rPr>
            <w:t>The Building Manager</w:t>
          </w:r>
          <w:r w:rsidR="00132A4C">
            <w:rPr>
              <w:rFonts w:ascii="Arial" w:hAnsi="Arial" w:cs="Arial"/>
              <w:sz w:val="24"/>
              <w:szCs w:val="24"/>
            </w:rPr>
            <w:t>’s</w:t>
          </w:r>
          <w:r>
            <w:rPr>
              <w:rFonts w:ascii="Arial" w:hAnsi="Arial" w:cs="Arial"/>
              <w:sz w:val="24"/>
              <w:szCs w:val="24"/>
            </w:rPr>
            <w:t xml:space="preserve"> office is located on Residential Level M and </w:t>
          </w:r>
          <w:r w:rsidR="00813C40">
            <w:rPr>
              <w:rFonts w:ascii="Arial" w:hAnsi="Arial" w:cs="Arial"/>
              <w:sz w:val="24"/>
              <w:szCs w:val="24"/>
            </w:rPr>
            <w:t xml:space="preserve">Aloysius </w:t>
          </w:r>
          <w:r>
            <w:rPr>
              <w:rFonts w:ascii="Arial" w:hAnsi="Arial" w:cs="Arial"/>
              <w:sz w:val="24"/>
              <w:szCs w:val="24"/>
            </w:rPr>
            <w:t>can be contacted on:</w:t>
          </w:r>
        </w:p>
        <w:p w:rsidR="00E52BD7" w:rsidRPr="00E52BD7" w:rsidRDefault="00E52BD7" w:rsidP="00E52BD7">
          <w:pPr>
            <w:rPr>
              <w:rFonts w:ascii="Arial" w:hAnsi="Arial" w:cs="Arial"/>
              <w:b/>
              <w:sz w:val="24"/>
              <w:szCs w:val="24"/>
            </w:rPr>
          </w:pPr>
          <w:r w:rsidRPr="00E52BD7">
            <w:rPr>
              <w:rFonts w:ascii="Arial" w:hAnsi="Arial" w:cs="Arial"/>
              <w:b/>
              <w:sz w:val="24"/>
              <w:szCs w:val="24"/>
            </w:rPr>
            <w:t>Mobile:  0423-035-769</w:t>
          </w:r>
        </w:p>
        <w:p w:rsidR="00E52BD7" w:rsidRPr="00E52BD7" w:rsidRDefault="00E52BD7" w:rsidP="00E52BD7">
          <w:pPr>
            <w:rPr>
              <w:rFonts w:ascii="Arial" w:hAnsi="Arial" w:cs="Arial"/>
              <w:b/>
              <w:sz w:val="24"/>
              <w:szCs w:val="24"/>
            </w:rPr>
          </w:pPr>
          <w:r w:rsidRPr="00E52BD7">
            <w:rPr>
              <w:rFonts w:ascii="Arial" w:hAnsi="Arial" w:cs="Arial"/>
              <w:b/>
              <w:sz w:val="24"/>
              <w:szCs w:val="24"/>
            </w:rPr>
            <w:t xml:space="preserve">Email:  </w:t>
          </w:r>
          <w:hyperlink r:id="rId10" w:history="1">
            <w:r w:rsidRPr="00E52BD7">
              <w:rPr>
                <w:rStyle w:val="Hyperlink"/>
                <w:rFonts w:ascii="Arial" w:hAnsi="Arial" w:cs="Arial"/>
                <w:b/>
                <w:sz w:val="24"/>
                <w:szCs w:val="24"/>
              </w:rPr>
              <w:t>buildingmanager@nexusatstleonards.com.au</w:t>
            </w:r>
          </w:hyperlink>
        </w:p>
        <w:p w:rsidR="001F2DF4" w:rsidRPr="00E52BD7" w:rsidRDefault="00E52BD7" w:rsidP="00E52BD7">
          <w:pPr>
            <w:rPr>
              <w:b/>
              <w:sz w:val="36"/>
              <w:szCs w:val="36"/>
            </w:rPr>
          </w:pPr>
          <w:r w:rsidRPr="00E52BD7">
            <w:rPr>
              <w:rFonts w:ascii="Arial" w:hAnsi="Arial" w:cs="Arial"/>
              <w:b/>
              <w:sz w:val="24"/>
              <w:szCs w:val="24"/>
            </w:rPr>
            <w:t>Location:  Level M, 15 Atchison Street, St Leonards NSW 2065</w:t>
          </w:r>
        </w:p>
        <w:p w:rsidR="001F2DF4" w:rsidRPr="00383BCD" w:rsidRDefault="001F2DF4" w:rsidP="00383BCD">
          <w:pPr>
            <w:rPr>
              <w:sz w:val="36"/>
              <w:szCs w:val="36"/>
            </w:rPr>
          </w:pPr>
        </w:p>
        <w:sdt>
          <w:sdtPr>
            <w:rPr>
              <w:rStyle w:val="IntenseEmphasis"/>
              <w:sz w:val="36"/>
              <w:szCs w:val="36"/>
            </w:rPr>
            <w:alias w:val="Date"/>
            <w:id w:val="14700083"/>
            <w:dataBinding w:prefixMappings="xmlns:ns0='http://schemas.microsoft.com/office/2006/coverPageProps'" w:xpath="/ns0:CoverPageProperties[1]/ns0:PublishDate[1]" w:storeItemID="{55AF091B-3C7A-41E3-B477-F2FDAA23CFDA}"/>
            <w:date w:fullDate="2012-03-14T00:00:00Z">
              <w:dateFormat w:val="dd-MMM-yy"/>
              <w:lid w:val="en-US"/>
              <w:storeMappedDataAs w:val="dateTime"/>
              <w:calendar w:val="gregorian"/>
            </w:date>
          </w:sdtPr>
          <w:sdtEndPr>
            <w:rPr>
              <w:rStyle w:val="IntenseEmphasis"/>
            </w:rPr>
          </w:sdtEndPr>
          <w:sdtContent>
            <w:p w:rsidR="001F2DF4" w:rsidRPr="00383BCD" w:rsidRDefault="00813C40" w:rsidP="00383BCD">
              <w:pPr>
                <w:rPr>
                  <w:sz w:val="36"/>
                  <w:szCs w:val="36"/>
                </w:rPr>
              </w:pPr>
              <w:r>
                <w:rPr>
                  <w:rStyle w:val="IntenseEmphasis"/>
                  <w:sz w:val="36"/>
                  <w:szCs w:val="36"/>
                </w:rPr>
                <w:t>14-Mar-12</w:t>
              </w:r>
            </w:p>
          </w:sdtContent>
        </w:sdt>
        <w:sdt>
          <w:sdtPr>
            <w:rPr>
              <w:rStyle w:val="IntenseEmphasis"/>
              <w:sz w:val="36"/>
              <w:szCs w:val="36"/>
            </w:rPr>
            <w:alias w:val="Company"/>
            <w:id w:val="14700089"/>
            <w:dataBinding w:prefixMappings="xmlns:ns0='http://schemas.openxmlformats.org/officeDocument/2006/extended-properties'" w:xpath="/ns0:Properties[1]/ns0:Company[1]" w:storeItemID="{6668398D-A668-4E3E-A5EB-62B293D839F1}"/>
            <w:text/>
          </w:sdtPr>
          <w:sdtEndPr>
            <w:rPr>
              <w:rStyle w:val="IntenseEmphasis"/>
            </w:rPr>
          </w:sdtEndPr>
          <w:sdtContent>
            <w:p w:rsidR="001F2DF4" w:rsidRPr="00383BCD" w:rsidRDefault="002440D7" w:rsidP="00383BCD">
              <w:pPr>
                <w:rPr>
                  <w:sz w:val="36"/>
                  <w:szCs w:val="36"/>
                </w:rPr>
              </w:pPr>
              <w:r>
                <w:rPr>
                  <w:rStyle w:val="IntenseEmphasis"/>
                  <w:sz w:val="36"/>
                  <w:szCs w:val="36"/>
                </w:rPr>
                <w:t>The Nexus Team</w:t>
              </w:r>
            </w:p>
          </w:sdtContent>
        </w:sdt>
        <w:sdt>
          <w:sdtPr>
            <w:rPr>
              <w:rFonts w:asciiTheme="majorHAnsi" w:eastAsiaTheme="majorEastAsia" w:hAnsiTheme="majorHAnsi" w:cstheme="majorBidi"/>
              <w:i/>
              <w:iCs/>
              <w:color w:val="4F81BD" w:themeColor="accent1"/>
              <w:spacing w:val="15"/>
              <w:sz w:val="36"/>
              <w:szCs w:val="36"/>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415DFF" w:rsidRPr="00DE6F56" w:rsidRDefault="00D63B83" w:rsidP="00965069">
              <w:pPr>
                <w:rPr>
                  <w:sz w:val="36"/>
                  <w:szCs w:val="36"/>
                </w:rPr>
              </w:pPr>
              <w:r>
                <w:rPr>
                  <w:rFonts w:asciiTheme="majorHAnsi" w:eastAsiaTheme="majorEastAsia" w:hAnsiTheme="majorHAnsi" w:cstheme="majorBidi"/>
                  <w:i/>
                  <w:iCs/>
                  <w:color w:val="4F81BD" w:themeColor="accent1"/>
                  <w:spacing w:val="15"/>
                  <w:sz w:val="36"/>
                  <w:szCs w:val="36"/>
                </w:rPr>
                <w:t>buildingmanager</w:t>
              </w:r>
              <w:r w:rsidR="002440D7" w:rsidRPr="002440D7">
                <w:rPr>
                  <w:rFonts w:asciiTheme="majorHAnsi" w:eastAsiaTheme="majorEastAsia" w:hAnsiTheme="majorHAnsi" w:cstheme="majorBidi"/>
                  <w:i/>
                  <w:iCs/>
                  <w:color w:val="4F81BD" w:themeColor="accent1"/>
                  <w:spacing w:val="15"/>
                  <w:sz w:val="36"/>
                  <w:szCs w:val="36"/>
                </w:rPr>
                <w:t>@nexusatstleonards.com.au www.nexusatstleonards.com.au</w:t>
              </w:r>
            </w:p>
          </w:sdtContent>
        </w:sdt>
      </w:sdtContent>
    </w:sdt>
    <w:p w:rsidR="00534381" w:rsidRPr="001F2DF4" w:rsidRDefault="00534381" w:rsidP="00266CF9">
      <w:pPr>
        <w:pStyle w:val="Heading1"/>
        <w:numPr>
          <w:ilvl w:val="0"/>
          <w:numId w:val="1"/>
        </w:numPr>
        <w:pBdr>
          <w:top w:val="single" w:sz="4" w:space="1" w:color="auto"/>
          <w:left w:val="single" w:sz="4" w:space="4" w:color="auto"/>
          <w:bottom w:val="single" w:sz="4" w:space="1" w:color="auto"/>
          <w:right w:val="single" w:sz="4" w:space="4" w:color="auto"/>
        </w:pBdr>
      </w:pPr>
      <w:bookmarkStart w:id="0" w:name="_Toc316116033"/>
      <w:r>
        <w:lastRenderedPageBreak/>
        <w:t>Car Park</w:t>
      </w:r>
      <w:bookmarkEnd w:id="0"/>
    </w:p>
    <w:p w:rsidR="00C27194" w:rsidRPr="00C27194" w:rsidRDefault="00534381" w:rsidP="00977BA3">
      <w:pPr>
        <w:tabs>
          <w:tab w:val="left" w:pos="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C27194">
        <w:rPr>
          <w:rFonts w:ascii="Arial" w:hAnsi="Arial" w:cs="Arial"/>
          <w:bCs/>
          <w:color w:val="02265F"/>
          <w:sz w:val="24"/>
          <w:szCs w:val="24"/>
        </w:rPr>
        <w:t>Most apartments enjoy the use of a private carspace in the Car Park.  A list of those apartments cross matched with their apartm</w:t>
      </w:r>
      <w:r w:rsidR="00132A4C">
        <w:rPr>
          <w:rFonts w:ascii="Arial" w:hAnsi="Arial" w:cs="Arial"/>
          <w:bCs/>
          <w:color w:val="02265F"/>
          <w:sz w:val="24"/>
          <w:szCs w:val="24"/>
        </w:rPr>
        <w:t xml:space="preserve">ent number is found on the </w:t>
      </w:r>
      <w:r w:rsidR="00132A4C" w:rsidRPr="00E52BD7">
        <w:rPr>
          <w:rFonts w:ascii="Arial" w:hAnsi="Arial" w:cs="Arial"/>
          <w:sz w:val="24"/>
          <w:szCs w:val="24"/>
        </w:rPr>
        <w:t>Nexus at St Leonards website</w:t>
      </w:r>
      <w:r w:rsidR="00132A4C">
        <w:rPr>
          <w:rFonts w:ascii="Arial" w:hAnsi="Arial" w:cs="Arial"/>
          <w:sz w:val="24"/>
          <w:szCs w:val="24"/>
        </w:rPr>
        <w:t xml:space="preserve"> (</w:t>
      </w:r>
      <w:hyperlink r:id="rId11" w:history="1">
        <w:r w:rsidR="00132A4C" w:rsidRPr="00BD41D1">
          <w:rPr>
            <w:rStyle w:val="Hyperlink"/>
            <w:rFonts w:ascii="Arial" w:hAnsi="Arial" w:cs="Arial"/>
            <w:sz w:val="24"/>
            <w:szCs w:val="24"/>
          </w:rPr>
          <w:t>www.nexusatstleonards.com.au</w:t>
        </w:r>
      </w:hyperlink>
      <w:r w:rsidR="00132A4C">
        <w:rPr>
          <w:rFonts w:ascii="Arial" w:hAnsi="Arial" w:cs="Arial"/>
          <w:sz w:val="24"/>
          <w:szCs w:val="24"/>
        </w:rPr>
        <w:t>)</w:t>
      </w:r>
      <w:r w:rsidR="00132A4C">
        <w:rPr>
          <w:rFonts w:ascii="Arial" w:hAnsi="Arial" w:cs="Arial"/>
          <w:bCs/>
          <w:color w:val="02265F"/>
          <w:sz w:val="24"/>
          <w:szCs w:val="24"/>
        </w:rPr>
        <w:t xml:space="preserve">.  </w:t>
      </w:r>
      <w:r w:rsidRPr="00C27194">
        <w:rPr>
          <w:rFonts w:ascii="Arial" w:hAnsi="Arial" w:cs="Arial"/>
          <w:bCs/>
          <w:color w:val="02265F"/>
          <w:sz w:val="24"/>
          <w:szCs w:val="24"/>
        </w:rPr>
        <w:t>Each carspace is private property and parking in another carspace is trespassing on the private property of a neighbour.</w:t>
      </w:r>
      <w:r w:rsidR="00C27194" w:rsidRPr="00C27194">
        <w:rPr>
          <w:rFonts w:ascii="Arial" w:hAnsi="Arial" w:cs="Arial"/>
          <w:bCs/>
          <w:color w:val="02265F"/>
          <w:sz w:val="24"/>
          <w:szCs w:val="24"/>
          <w:u w:color="000000"/>
        </w:rPr>
        <w:t xml:space="preserve"> </w:t>
      </w:r>
    </w:p>
    <w:p w:rsidR="00C27194" w:rsidRPr="00DE6F56" w:rsidRDefault="004E713E"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r>
        <w:rPr>
          <w:u w:color="000000"/>
        </w:rPr>
        <w:t>Contractor Works</w:t>
      </w:r>
    </w:p>
    <w:p w:rsidR="00C27194" w:rsidRDefault="00C27194" w:rsidP="00C27194">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C27194">
        <w:rPr>
          <w:rFonts w:ascii="Arial" w:hAnsi="Arial" w:cs="Arial"/>
          <w:bCs/>
          <w:color w:val="02265F"/>
          <w:sz w:val="24"/>
          <w:szCs w:val="24"/>
          <w:u w:color="000000"/>
        </w:rPr>
        <w:t xml:space="preserve">Please ensure that you have all of the necessary permissions before you commence any major works in your apartment. </w:t>
      </w:r>
      <w:r>
        <w:rPr>
          <w:rFonts w:ascii="Arial" w:hAnsi="Arial" w:cs="Arial"/>
          <w:bCs/>
          <w:color w:val="02265F"/>
          <w:sz w:val="24"/>
          <w:szCs w:val="24"/>
          <w:u w:color="000000"/>
        </w:rPr>
        <w:t>If in doubt, contact the Building Manager for guidance</w:t>
      </w:r>
    </w:p>
    <w:p w:rsidR="004E713E" w:rsidRDefault="00C27194" w:rsidP="004E713E">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Notify the Building Manager of commencement dates so that all necessary precautions can be taken e.g. isolation of the fire system</w:t>
      </w:r>
      <w:r w:rsidR="00132A4C">
        <w:rPr>
          <w:rFonts w:ascii="Arial" w:hAnsi="Arial" w:cs="Arial"/>
          <w:bCs/>
          <w:color w:val="02265F"/>
          <w:sz w:val="24"/>
          <w:szCs w:val="24"/>
          <w:u w:color="000000"/>
        </w:rPr>
        <w:t>, etc</w:t>
      </w:r>
    </w:p>
    <w:p w:rsidR="004E713E" w:rsidRPr="004E713E" w:rsidRDefault="00C27194" w:rsidP="004E713E">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4E713E">
        <w:rPr>
          <w:rFonts w:ascii="Arial" w:hAnsi="Arial" w:cs="Arial"/>
          <w:bCs/>
          <w:color w:val="02265F"/>
          <w:sz w:val="24"/>
          <w:szCs w:val="24"/>
          <w:u w:color="000000"/>
        </w:rPr>
        <w:t xml:space="preserve">If the Fire System is activated and it is deemed to be a false alarm, the NSW Fire Brigade will issue a </w:t>
      </w:r>
      <w:r w:rsidR="00132A4C">
        <w:rPr>
          <w:rFonts w:ascii="Arial" w:hAnsi="Arial" w:cs="Arial"/>
          <w:bCs/>
          <w:color w:val="02265F"/>
          <w:sz w:val="24"/>
          <w:szCs w:val="24"/>
          <w:u w:color="000000"/>
        </w:rPr>
        <w:t xml:space="preserve">call out </w:t>
      </w:r>
      <w:r w:rsidRPr="004E713E">
        <w:rPr>
          <w:rFonts w:ascii="Arial" w:hAnsi="Arial" w:cs="Arial"/>
          <w:bCs/>
          <w:color w:val="02265F"/>
          <w:sz w:val="24"/>
          <w:szCs w:val="24"/>
          <w:u w:color="000000"/>
        </w:rPr>
        <w:t>fee and this will be paid for by the resident who engaged the contractor who</w:t>
      </w:r>
      <w:r w:rsidR="004E713E" w:rsidRPr="004E713E">
        <w:rPr>
          <w:rFonts w:ascii="Arial" w:hAnsi="Arial" w:cs="Arial"/>
          <w:bCs/>
          <w:color w:val="02265F"/>
          <w:sz w:val="24"/>
          <w:szCs w:val="24"/>
          <w:u w:color="000000"/>
        </w:rPr>
        <w:t xml:space="preserve"> caused the false alarm </w:t>
      </w:r>
    </w:p>
    <w:p w:rsidR="004E713E" w:rsidRPr="00DE6F56" w:rsidRDefault="004E713E"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r>
        <w:rPr>
          <w:u w:color="000000"/>
        </w:rPr>
        <w:t>Common Area Faults and Defects</w:t>
      </w:r>
    </w:p>
    <w:p w:rsidR="00630447" w:rsidRPr="004E713E" w:rsidRDefault="004E713E" w:rsidP="004E713E">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Any faults or defects in the Nexus Common Areas should</w:t>
      </w:r>
      <w:r w:rsidRPr="00C27194">
        <w:rPr>
          <w:rFonts w:ascii="Arial" w:hAnsi="Arial" w:cs="Arial"/>
          <w:bCs/>
          <w:color w:val="02265F"/>
          <w:sz w:val="24"/>
          <w:szCs w:val="24"/>
          <w:u w:color="000000"/>
        </w:rPr>
        <w:t xml:space="preserve"> </w:t>
      </w:r>
      <w:r>
        <w:rPr>
          <w:rFonts w:ascii="Arial" w:hAnsi="Arial" w:cs="Arial"/>
          <w:bCs/>
          <w:color w:val="02265F"/>
          <w:sz w:val="24"/>
          <w:szCs w:val="24"/>
          <w:u w:color="000000"/>
        </w:rPr>
        <w:t>be reported to the Building Manager immediately so that a prompt response can be made to rectify the problem</w:t>
      </w:r>
    </w:p>
    <w:p w:rsidR="003E5DD3" w:rsidRPr="00DE6F56" w:rsidRDefault="00C60440"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 w:name="_Toc316116038"/>
      <w:r>
        <w:rPr>
          <w:u w:color="000000"/>
        </w:rPr>
        <w:t>Fire Alarms</w:t>
      </w:r>
      <w:bookmarkEnd w:id="1"/>
    </w:p>
    <w:p w:rsidR="00E52BD7" w:rsidRDefault="00C60440" w:rsidP="001843B7">
      <w:pPr>
        <w:pStyle w:val="ListParagraph"/>
        <w:numPr>
          <w:ilvl w:val="0"/>
          <w:numId w:val="20"/>
        </w:numPr>
        <w:rPr>
          <w:rFonts w:ascii="Arial" w:hAnsi="Arial" w:cs="Arial"/>
          <w:bCs/>
          <w:color w:val="02265F"/>
          <w:sz w:val="24"/>
          <w:szCs w:val="24"/>
          <w:u w:color="000000"/>
        </w:rPr>
      </w:pPr>
      <w:r w:rsidRPr="00E52BD7">
        <w:rPr>
          <w:rFonts w:ascii="Arial" w:hAnsi="Arial" w:cs="Arial"/>
          <w:bCs/>
          <w:color w:val="02265F"/>
          <w:sz w:val="24"/>
          <w:szCs w:val="24"/>
          <w:u w:color="000000"/>
        </w:rPr>
        <w:t>All apartments, Lobby corridors, Car Parking and Common Areas have a public a</w:t>
      </w:r>
      <w:r w:rsidR="001843B7" w:rsidRPr="00E52BD7">
        <w:rPr>
          <w:rFonts w:ascii="Arial" w:hAnsi="Arial" w:cs="Arial"/>
          <w:bCs/>
          <w:color w:val="02265F"/>
          <w:sz w:val="24"/>
          <w:szCs w:val="24"/>
          <w:u w:color="000000"/>
        </w:rPr>
        <w:t>d</w:t>
      </w:r>
      <w:r w:rsidRPr="00E52BD7">
        <w:rPr>
          <w:rFonts w:ascii="Arial" w:hAnsi="Arial" w:cs="Arial"/>
          <w:bCs/>
          <w:color w:val="02265F"/>
          <w:sz w:val="24"/>
          <w:szCs w:val="24"/>
          <w:u w:color="000000"/>
        </w:rPr>
        <w:t xml:space="preserve">dress system that will </w:t>
      </w:r>
      <w:r w:rsidR="001843B7" w:rsidRPr="00E52BD7">
        <w:rPr>
          <w:rFonts w:ascii="Arial" w:hAnsi="Arial" w:cs="Arial"/>
          <w:bCs/>
          <w:color w:val="02265F"/>
          <w:sz w:val="24"/>
          <w:szCs w:val="24"/>
          <w:u w:color="000000"/>
        </w:rPr>
        <w:t xml:space="preserve"> </w:t>
      </w:r>
      <w:r w:rsidR="00E52BD7" w:rsidRPr="00E52BD7">
        <w:rPr>
          <w:rFonts w:ascii="Arial" w:hAnsi="Arial" w:cs="Arial"/>
          <w:bCs/>
          <w:color w:val="02265F"/>
          <w:sz w:val="24"/>
          <w:szCs w:val="24"/>
          <w:u w:color="000000"/>
        </w:rPr>
        <w:t>only operate in fire emergencies and d</w:t>
      </w:r>
      <w:r w:rsidR="00E52BD7">
        <w:rPr>
          <w:rFonts w:ascii="Arial" w:hAnsi="Arial" w:cs="Arial"/>
          <w:bCs/>
          <w:color w:val="02265F"/>
          <w:sz w:val="24"/>
          <w:szCs w:val="24"/>
          <w:u w:color="000000"/>
        </w:rPr>
        <w:t>uring system tests</w:t>
      </w:r>
    </w:p>
    <w:p w:rsidR="00E52BD7" w:rsidRDefault="00E52BD7" w:rsidP="001843B7">
      <w:pPr>
        <w:pStyle w:val="ListParagraph"/>
        <w:numPr>
          <w:ilvl w:val="0"/>
          <w:numId w:val="20"/>
        </w:numPr>
        <w:rPr>
          <w:rFonts w:ascii="Arial" w:hAnsi="Arial" w:cs="Arial"/>
          <w:bCs/>
          <w:color w:val="02265F"/>
          <w:sz w:val="24"/>
          <w:szCs w:val="24"/>
          <w:u w:color="000000"/>
        </w:rPr>
      </w:pPr>
      <w:r>
        <w:rPr>
          <w:rFonts w:ascii="Arial" w:hAnsi="Arial" w:cs="Arial"/>
          <w:bCs/>
          <w:color w:val="02265F"/>
          <w:sz w:val="24"/>
          <w:szCs w:val="24"/>
          <w:u w:color="000000"/>
        </w:rPr>
        <w:t>If the public address system</w:t>
      </w:r>
      <w:r w:rsidR="001843B7" w:rsidRPr="00E52BD7">
        <w:rPr>
          <w:rFonts w:ascii="Arial" w:hAnsi="Arial" w:cs="Arial"/>
          <w:bCs/>
          <w:color w:val="02265F"/>
          <w:sz w:val="24"/>
          <w:szCs w:val="24"/>
          <w:u w:color="000000"/>
        </w:rPr>
        <w:t xml:space="preserve"> </w:t>
      </w:r>
      <w:r>
        <w:rPr>
          <w:rFonts w:ascii="Arial" w:hAnsi="Arial" w:cs="Arial"/>
          <w:bCs/>
          <w:color w:val="02265F"/>
          <w:sz w:val="24"/>
          <w:szCs w:val="24"/>
          <w:u w:color="000000"/>
        </w:rPr>
        <w:t>advises you to evacuate the building, then please do so immediately via the Fire Stairs – do not use the Lifts</w:t>
      </w:r>
    </w:p>
    <w:p w:rsidR="00E52BD7" w:rsidRDefault="00E52BD7" w:rsidP="001843B7">
      <w:pPr>
        <w:pStyle w:val="ListParagraph"/>
        <w:numPr>
          <w:ilvl w:val="0"/>
          <w:numId w:val="20"/>
        </w:numPr>
        <w:rPr>
          <w:rFonts w:ascii="Arial" w:hAnsi="Arial" w:cs="Arial"/>
          <w:bCs/>
          <w:color w:val="02265F"/>
          <w:sz w:val="24"/>
          <w:szCs w:val="24"/>
          <w:u w:color="000000"/>
        </w:rPr>
      </w:pPr>
      <w:r>
        <w:rPr>
          <w:rFonts w:ascii="Arial" w:hAnsi="Arial" w:cs="Arial"/>
          <w:bCs/>
          <w:color w:val="02265F"/>
          <w:sz w:val="24"/>
          <w:szCs w:val="24"/>
          <w:u w:color="000000"/>
        </w:rPr>
        <w:t>There are two fire exits on each level and are located opposite the Lifts</w:t>
      </w:r>
    </w:p>
    <w:p w:rsidR="00E52BD7" w:rsidRPr="00E52BD7" w:rsidRDefault="00E52BD7" w:rsidP="00E52BD7">
      <w:pPr>
        <w:pStyle w:val="ListParagraph"/>
        <w:numPr>
          <w:ilvl w:val="0"/>
          <w:numId w:val="20"/>
        </w:numPr>
        <w:rPr>
          <w:rFonts w:ascii="Helvetica" w:hAnsi="Helvetica" w:cs="Helvetica"/>
          <w:sz w:val="24"/>
          <w:szCs w:val="24"/>
        </w:rPr>
      </w:pPr>
      <w:r>
        <w:rPr>
          <w:rFonts w:ascii="Arial" w:hAnsi="Arial" w:cs="Arial"/>
          <w:sz w:val="24"/>
          <w:szCs w:val="24"/>
        </w:rPr>
        <w:t xml:space="preserve">A </w:t>
      </w:r>
      <w:r w:rsidRPr="00E52BD7">
        <w:rPr>
          <w:rFonts w:ascii="Arial" w:hAnsi="Arial" w:cs="Arial"/>
          <w:sz w:val="24"/>
          <w:szCs w:val="24"/>
        </w:rPr>
        <w:t xml:space="preserve">complete </w:t>
      </w:r>
      <w:r>
        <w:rPr>
          <w:rFonts w:ascii="Arial" w:hAnsi="Arial" w:cs="Arial"/>
          <w:sz w:val="24"/>
          <w:szCs w:val="24"/>
        </w:rPr>
        <w:t>explanation</w:t>
      </w:r>
      <w:r w:rsidR="00813C40">
        <w:rPr>
          <w:rFonts w:ascii="Arial" w:hAnsi="Arial" w:cs="Arial"/>
          <w:sz w:val="24"/>
          <w:szCs w:val="24"/>
        </w:rPr>
        <w:t xml:space="preserve"> of the Nexus Fire Alarm system </w:t>
      </w:r>
      <w:r>
        <w:rPr>
          <w:rFonts w:ascii="Arial" w:hAnsi="Arial" w:cs="Arial"/>
          <w:sz w:val="24"/>
          <w:szCs w:val="24"/>
        </w:rPr>
        <w:t xml:space="preserve">can be found in the </w:t>
      </w:r>
      <w:r w:rsidRPr="00E52BD7">
        <w:rPr>
          <w:rFonts w:ascii="Arial" w:hAnsi="Arial" w:cs="Arial"/>
          <w:sz w:val="24"/>
          <w:szCs w:val="24"/>
        </w:rPr>
        <w:t>Resident Information Guide (18 pages) available for download from the Nexus at St Leonards website (www.nexusatstleonards.com.au).</w:t>
      </w:r>
    </w:p>
    <w:p w:rsidR="00D66ACA" w:rsidRPr="00DE6F56" w:rsidRDefault="00630447"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2" w:name="_Toc316116039"/>
      <w:r w:rsidRPr="001F2DF4">
        <w:rPr>
          <w:u w:color="000000"/>
        </w:rPr>
        <w:t>Garbage and Recycling</w:t>
      </w:r>
      <w:bookmarkEnd w:id="2"/>
    </w:p>
    <w:p w:rsidR="00630447" w:rsidRPr="001F2DF4" w:rsidRDefault="004B1E27"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r>
        <w:rPr>
          <w:rFonts w:ascii="Arial" w:hAnsi="Arial" w:cs="Arial"/>
          <w:bCs/>
          <w:color w:val="02265F"/>
          <w:sz w:val="24"/>
          <w:szCs w:val="24"/>
          <w:u w:color="000000"/>
        </w:rPr>
        <w:t xml:space="preserve">Each Level has a Garbage </w:t>
      </w:r>
      <w:r w:rsidR="00630447" w:rsidRPr="001F2DF4">
        <w:rPr>
          <w:rFonts w:ascii="Arial" w:hAnsi="Arial" w:cs="Arial"/>
          <w:bCs/>
          <w:color w:val="02265F"/>
          <w:sz w:val="24"/>
          <w:szCs w:val="24"/>
          <w:u w:color="000000"/>
        </w:rPr>
        <w:t>Recyc</w:t>
      </w:r>
      <w:r>
        <w:rPr>
          <w:rFonts w:ascii="Arial" w:hAnsi="Arial" w:cs="Arial"/>
          <w:bCs/>
          <w:color w:val="02265F"/>
          <w:sz w:val="24"/>
          <w:szCs w:val="24"/>
          <w:u w:color="000000"/>
        </w:rPr>
        <w:t>ling Room equipped with Garbage Chute and two R</w:t>
      </w:r>
      <w:r w:rsidR="00630447" w:rsidRPr="001F2DF4">
        <w:rPr>
          <w:rFonts w:ascii="Arial" w:hAnsi="Arial" w:cs="Arial"/>
          <w:bCs/>
          <w:color w:val="02265F"/>
          <w:sz w:val="24"/>
          <w:szCs w:val="24"/>
          <w:u w:color="000000"/>
        </w:rPr>
        <w:t xml:space="preserve">ecycling bins </w:t>
      </w:r>
    </w:p>
    <w:p w:rsidR="00055123" w:rsidRP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Garbage should be “do</w:t>
      </w:r>
      <w:r w:rsidR="00055123">
        <w:rPr>
          <w:rFonts w:ascii="Arial" w:hAnsi="Arial" w:cs="Arial"/>
          <w:bCs/>
          <w:color w:val="02265F"/>
          <w:sz w:val="24"/>
          <w:szCs w:val="24"/>
          <w:u w:color="000000"/>
        </w:rPr>
        <w:t xml:space="preserve">uble-bagged” and placed in the </w:t>
      </w:r>
      <w:r w:rsidR="004B1E27">
        <w:rPr>
          <w:rFonts w:ascii="Arial" w:hAnsi="Arial" w:cs="Arial"/>
          <w:bCs/>
          <w:color w:val="02265F"/>
          <w:sz w:val="24"/>
          <w:szCs w:val="24"/>
          <w:u w:color="000000"/>
        </w:rPr>
        <w:t xml:space="preserve">Garbage </w:t>
      </w:r>
      <w:r w:rsidR="00055123">
        <w:rPr>
          <w:rFonts w:ascii="Arial" w:hAnsi="Arial" w:cs="Arial"/>
          <w:bCs/>
          <w:color w:val="02265F"/>
          <w:sz w:val="24"/>
          <w:szCs w:val="24"/>
          <w:u w:color="000000"/>
        </w:rPr>
        <w:t>C</w:t>
      </w:r>
      <w:r w:rsidRPr="00D66ACA">
        <w:rPr>
          <w:rFonts w:ascii="Arial" w:hAnsi="Arial" w:cs="Arial"/>
          <w:bCs/>
          <w:color w:val="02265F"/>
          <w:sz w:val="24"/>
          <w:szCs w:val="24"/>
          <w:u w:color="000000"/>
        </w:rPr>
        <w:t>hute</w:t>
      </w:r>
      <w:r w:rsidR="00055123">
        <w:rPr>
          <w:rFonts w:ascii="Arial" w:hAnsi="Arial" w:cs="Arial"/>
          <w:bCs/>
          <w:color w:val="02265F"/>
          <w:sz w:val="24"/>
          <w:szCs w:val="24"/>
          <w:u w:color="000000"/>
        </w:rPr>
        <w:t xml:space="preserve">.  </w:t>
      </w:r>
      <w:r w:rsidR="00055123" w:rsidRPr="00055123">
        <w:rPr>
          <w:rFonts w:ascii="Arial" w:hAnsi="Arial" w:cs="Arial"/>
          <w:bCs/>
          <w:color w:val="02265F"/>
          <w:sz w:val="24"/>
          <w:szCs w:val="24"/>
          <w:u w:color="000000"/>
        </w:rPr>
        <w:t>Please only use smaller supermarket plastic bags - la</w:t>
      </w:r>
      <w:r w:rsidR="00055123">
        <w:rPr>
          <w:rFonts w:ascii="Arial" w:hAnsi="Arial" w:cs="Arial"/>
          <w:bCs/>
          <w:color w:val="02265F"/>
          <w:sz w:val="24"/>
          <w:szCs w:val="24"/>
          <w:u w:color="000000"/>
        </w:rPr>
        <w:t xml:space="preserve">rger bags will get stuck in the </w:t>
      </w:r>
      <w:r w:rsidR="004B1E27">
        <w:rPr>
          <w:rFonts w:ascii="Arial" w:hAnsi="Arial" w:cs="Arial"/>
          <w:bCs/>
          <w:color w:val="02265F"/>
          <w:sz w:val="24"/>
          <w:szCs w:val="24"/>
          <w:u w:color="000000"/>
        </w:rPr>
        <w:t xml:space="preserve">Garbage </w:t>
      </w:r>
      <w:r w:rsidR="00055123">
        <w:rPr>
          <w:rFonts w:ascii="Arial" w:hAnsi="Arial" w:cs="Arial"/>
          <w:bCs/>
          <w:color w:val="02265F"/>
          <w:sz w:val="24"/>
          <w:szCs w:val="24"/>
          <w:u w:color="000000"/>
        </w:rPr>
        <w:t>C</w:t>
      </w:r>
      <w:r w:rsidR="004B1E27">
        <w:rPr>
          <w:rFonts w:ascii="Arial" w:hAnsi="Arial" w:cs="Arial"/>
          <w:bCs/>
          <w:color w:val="02265F"/>
          <w:sz w:val="24"/>
          <w:szCs w:val="24"/>
          <w:u w:color="000000"/>
        </w:rPr>
        <w:t>hute</w:t>
      </w:r>
    </w:p>
    <w:p w:rsidR="00055123" w:rsidRPr="00D66ACA" w:rsidRDefault="00055123" w:rsidP="00D66ACA">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 xml:space="preserve">At no time must the </w:t>
      </w:r>
      <w:r w:rsidR="004B1E27">
        <w:rPr>
          <w:rFonts w:ascii="Arial" w:hAnsi="Arial" w:cs="Arial"/>
          <w:bCs/>
          <w:color w:val="02265F"/>
          <w:sz w:val="24"/>
          <w:szCs w:val="24"/>
          <w:u w:color="000000"/>
        </w:rPr>
        <w:t xml:space="preserve">Garbage </w:t>
      </w:r>
      <w:r>
        <w:rPr>
          <w:rFonts w:ascii="Arial" w:hAnsi="Arial" w:cs="Arial"/>
          <w:bCs/>
          <w:color w:val="02265F"/>
          <w:sz w:val="24"/>
          <w:szCs w:val="24"/>
          <w:u w:color="000000"/>
        </w:rPr>
        <w:t>C</w:t>
      </w:r>
      <w:r w:rsidRPr="00055123">
        <w:rPr>
          <w:rFonts w:ascii="Arial" w:hAnsi="Arial" w:cs="Arial"/>
          <w:bCs/>
          <w:color w:val="02265F"/>
          <w:sz w:val="24"/>
          <w:szCs w:val="24"/>
          <w:u w:color="000000"/>
        </w:rPr>
        <w:t>hute be used for disposal of any loose items</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No liquids, sharp or irregular shaped items should be placed in the Garbage Chute as they will cause spillages, breakages and/or obstructions</w:t>
      </w:r>
    </w:p>
    <w:p w:rsidR="00055123" w:rsidRPr="00055123" w:rsidRDefault="00055123"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For any oversize bags - do n</w:t>
      </w:r>
      <w:r>
        <w:rPr>
          <w:rFonts w:ascii="Arial" w:hAnsi="Arial" w:cs="Arial"/>
          <w:bCs/>
          <w:color w:val="02265F"/>
          <w:sz w:val="24"/>
          <w:szCs w:val="24"/>
          <w:u w:color="000000"/>
        </w:rPr>
        <w:t xml:space="preserve">ot attempt to put these in the </w:t>
      </w:r>
      <w:r w:rsidR="004B1E27">
        <w:rPr>
          <w:rFonts w:ascii="Arial" w:hAnsi="Arial" w:cs="Arial"/>
          <w:bCs/>
          <w:color w:val="02265F"/>
          <w:sz w:val="24"/>
          <w:szCs w:val="24"/>
          <w:u w:color="000000"/>
        </w:rPr>
        <w:t xml:space="preserve">Garbage </w:t>
      </w:r>
      <w:r>
        <w:rPr>
          <w:rFonts w:ascii="Arial" w:hAnsi="Arial" w:cs="Arial"/>
          <w:bCs/>
          <w:color w:val="02265F"/>
          <w:sz w:val="24"/>
          <w:szCs w:val="24"/>
          <w:u w:color="000000"/>
        </w:rPr>
        <w:t>C</w:t>
      </w:r>
      <w:r w:rsidRPr="00055123">
        <w:rPr>
          <w:rFonts w:ascii="Arial" w:hAnsi="Arial" w:cs="Arial"/>
          <w:bCs/>
          <w:color w:val="02265F"/>
          <w:sz w:val="24"/>
          <w:szCs w:val="24"/>
          <w:u w:color="000000"/>
        </w:rPr>
        <w:t xml:space="preserve">hute. Take them directly to the </w:t>
      </w:r>
      <w:r>
        <w:rPr>
          <w:rFonts w:ascii="Arial" w:hAnsi="Arial" w:cs="Arial"/>
          <w:bCs/>
          <w:color w:val="02265F"/>
          <w:sz w:val="24"/>
          <w:szCs w:val="24"/>
          <w:u w:color="000000"/>
        </w:rPr>
        <w:t>G</w:t>
      </w:r>
      <w:r w:rsidRPr="00055123">
        <w:rPr>
          <w:rFonts w:ascii="Arial" w:hAnsi="Arial" w:cs="Arial"/>
          <w:bCs/>
          <w:color w:val="02265F"/>
          <w:sz w:val="24"/>
          <w:szCs w:val="24"/>
          <w:u w:color="000000"/>
        </w:rPr>
        <w:t>arbage room</w:t>
      </w:r>
      <w:r>
        <w:rPr>
          <w:rFonts w:ascii="Arial" w:hAnsi="Arial" w:cs="Arial"/>
          <w:bCs/>
          <w:color w:val="02265F"/>
          <w:sz w:val="24"/>
          <w:szCs w:val="24"/>
          <w:u w:color="000000"/>
        </w:rPr>
        <w:t xml:space="preserve"> on Level M</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 xml:space="preserve">Recycled Paper and Cardboard should be </w:t>
      </w:r>
      <w:r w:rsidR="004B1E27">
        <w:rPr>
          <w:rFonts w:ascii="Arial" w:hAnsi="Arial" w:cs="Arial"/>
          <w:bCs/>
          <w:color w:val="02265F"/>
          <w:sz w:val="24"/>
          <w:szCs w:val="24"/>
          <w:u w:color="000000"/>
        </w:rPr>
        <w:t xml:space="preserve">broken down and </w:t>
      </w:r>
      <w:r w:rsidRPr="00D66ACA">
        <w:rPr>
          <w:rFonts w:ascii="Arial" w:hAnsi="Arial" w:cs="Arial"/>
          <w:bCs/>
          <w:color w:val="02265F"/>
          <w:sz w:val="24"/>
          <w:szCs w:val="24"/>
          <w:u w:color="000000"/>
        </w:rPr>
        <w:t>placed in the Blue Bin</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Recycled Glass and Plastic should be placed in the Black Bin</w:t>
      </w:r>
      <w:r w:rsidR="00055123" w:rsidRPr="00055123">
        <w:rPr>
          <w:rFonts w:ascii="Arial" w:hAnsi="Arial" w:cs="Arial"/>
          <w:bCs/>
          <w:color w:val="02265F"/>
          <w:sz w:val="24"/>
          <w:szCs w:val="24"/>
          <w:u w:color="000000"/>
        </w:rPr>
        <w:t xml:space="preserve"> </w:t>
      </w:r>
    </w:p>
    <w:p w:rsidR="00630447" w:rsidRPr="00055123" w:rsidRDefault="00055123"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lastRenderedPageBreak/>
        <w:t xml:space="preserve">Please ﬂatten any </w:t>
      </w:r>
      <w:r>
        <w:rPr>
          <w:rFonts w:ascii="Arial" w:hAnsi="Arial" w:cs="Arial"/>
          <w:bCs/>
          <w:color w:val="02265F"/>
          <w:sz w:val="24"/>
          <w:szCs w:val="24"/>
          <w:u w:color="000000"/>
        </w:rPr>
        <w:t xml:space="preserve">cardboard </w:t>
      </w:r>
      <w:r w:rsidRPr="00055123">
        <w:rPr>
          <w:rFonts w:ascii="Arial" w:hAnsi="Arial" w:cs="Arial"/>
          <w:bCs/>
          <w:color w:val="02265F"/>
          <w:sz w:val="24"/>
          <w:szCs w:val="24"/>
          <w:u w:color="000000"/>
        </w:rPr>
        <w:t xml:space="preserve">boxes and cartons and </w:t>
      </w:r>
      <w:r>
        <w:rPr>
          <w:rFonts w:ascii="Arial" w:hAnsi="Arial" w:cs="Arial"/>
          <w:bCs/>
          <w:color w:val="02265F"/>
          <w:sz w:val="24"/>
          <w:szCs w:val="24"/>
          <w:u w:color="000000"/>
        </w:rPr>
        <w:t>take</w:t>
      </w:r>
      <w:r w:rsidRPr="00055123">
        <w:rPr>
          <w:rFonts w:ascii="Arial" w:hAnsi="Arial" w:cs="Arial"/>
          <w:bCs/>
          <w:color w:val="02265F"/>
          <w:sz w:val="24"/>
          <w:szCs w:val="24"/>
          <w:u w:color="000000"/>
        </w:rPr>
        <w:t xml:space="preserve"> them </w:t>
      </w:r>
      <w:r>
        <w:rPr>
          <w:rFonts w:ascii="Arial" w:hAnsi="Arial" w:cs="Arial"/>
          <w:bCs/>
          <w:color w:val="02265F"/>
          <w:sz w:val="24"/>
          <w:szCs w:val="24"/>
          <w:u w:color="000000"/>
        </w:rPr>
        <w:t>to the Garbage room on Level M</w:t>
      </w:r>
    </w:p>
    <w:p w:rsidR="00630447" w:rsidRPr="00D66ACA" w:rsidRDefault="00630447" w:rsidP="00D66ACA">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Bins are emptied</w:t>
      </w:r>
      <w:r w:rsidR="004B1E27">
        <w:rPr>
          <w:rFonts w:ascii="Arial" w:hAnsi="Arial" w:cs="Arial"/>
          <w:bCs/>
          <w:color w:val="02265F"/>
          <w:sz w:val="24"/>
          <w:szCs w:val="24"/>
          <w:u w:color="000000"/>
        </w:rPr>
        <w:t xml:space="preserve"> daily and taken to the Garbage </w:t>
      </w:r>
      <w:r w:rsidRPr="00D66ACA">
        <w:rPr>
          <w:rFonts w:ascii="Arial" w:hAnsi="Arial" w:cs="Arial"/>
          <w:bCs/>
          <w:color w:val="02265F"/>
          <w:sz w:val="24"/>
          <w:szCs w:val="24"/>
          <w:u w:color="000000"/>
        </w:rPr>
        <w:t>Recycling Room found on Level M</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If you have large quantities or bulky items of Glass, Pla</w:t>
      </w:r>
      <w:r w:rsidR="00106221">
        <w:rPr>
          <w:rFonts w:ascii="Arial" w:hAnsi="Arial" w:cs="Arial"/>
          <w:bCs/>
          <w:color w:val="02265F"/>
          <w:sz w:val="24"/>
          <w:szCs w:val="24"/>
          <w:u w:color="000000"/>
        </w:rPr>
        <w:t xml:space="preserve">stic or Paper, please take them </w:t>
      </w:r>
      <w:r w:rsidRPr="00D66ACA">
        <w:rPr>
          <w:rFonts w:ascii="Arial" w:hAnsi="Arial" w:cs="Arial"/>
          <w:bCs/>
          <w:color w:val="02265F"/>
          <w:sz w:val="24"/>
          <w:szCs w:val="24"/>
          <w:u w:color="000000"/>
        </w:rPr>
        <w:t>to the Garbage Recycling Room and breakdown into smaller pieces to place in the Recycling Bins</w:t>
      </w:r>
    </w:p>
    <w:p w:rsidR="00055123" w:rsidRDefault="00055123"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Any larger items and any articles such as chairs, stools, p</w:t>
      </w:r>
      <w:r>
        <w:rPr>
          <w:rFonts w:ascii="Arial" w:hAnsi="Arial" w:cs="Arial"/>
          <w:bCs/>
          <w:color w:val="02265F"/>
          <w:sz w:val="24"/>
          <w:szCs w:val="24"/>
          <w:u w:color="000000"/>
        </w:rPr>
        <w:t>ots, cupboards, carpets etc, MUST NOT be placed in the G</w:t>
      </w:r>
      <w:r w:rsidRPr="00055123">
        <w:rPr>
          <w:rFonts w:ascii="Arial" w:hAnsi="Arial" w:cs="Arial"/>
          <w:bCs/>
          <w:color w:val="02265F"/>
          <w:sz w:val="24"/>
          <w:szCs w:val="24"/>
          <w:u w:color="000000"/>
        </w:rPr>
        <w:t>arbage r</w:t>
      </w:r>
      <w:r>
        <w:rPr>
          <w:rFonts w:ascii="Arial" w:hAnsi="Arial" w:cs="Arial"/>
          <w:bCs/>
          <w:color w:val="02265F"/>
          <w:sz w:val="24"/>
          <w:szCs w:val="24"/>
          <w:u w:color="000000"/>
        </w:rPr>
        <w:t xml:space="preserve">oom or left on Common Property.  </w:t>
      </w:r>
      <w:r w:rsidRPr="00055123">
        <w:rPr>
          <w:rFonts w:ascii="Arial" w:hAnsi="Arial" w:cs="Arial"/>
          <w:bCs/>
          <w:color w:val="02265F"/>
          <w:sz w:val="24"/>
          <w:szCs w:val="24"/>
          <w:u w:color="000000"/>
        </w:rPr>
        <w:t xml:space="preserve">The disposal of such items is the direct and personal responsibility of each resident.  Two </w:t>
      </w:r>
      <w:r>
        <w:rPr>
          <w:rFonts w:ascii="Arial" w:hAnsi="Arial" w:cs="Arial"/>
          <w:bCs/>
          <w:color w:val="02265F"/>
          <w:sz w:val="24"/>
          <w:szCs w:val="24"/>
          <w:u w:color="000000"/>
        </w:rPr>
        <w:t>options are available:</w:t>
      </w:r>
    </w:p>
    <w:p w:rsidR="004E713E" w:rsidRDefault="00055123" w:rsidP="004E713E">
      <w:pPr>
        <w:pStyle w:val="ListParagraph"/>
        <w:numPr>
          <w:ilvl w:val="1"/>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 xml:space="preserve">Use the North Sydney </w:t>
      </w:r>
      <w:r>
        <w:rPr>
          <w:rFonts w:ascii="Arial" w:hAnsi="Arial" w:cs="Arial"/>
          <w:bCs/>
          <w:color w:val="02265F"/>
          <w:sz w:val="24"/>
          <w:szCs w:val="24"/>
          <w:u w:color="000000"/>
        </w:rPr>
        <w:t xml:space="preserve">Council </w:t>
      </w:r>
      <w:r w:rsidRPr="00055123">
        <w:rPr>
          <w:rFonts w:ascii="Arial" w:hAnsi="Arial" w:cs="Arial"/>
          <w:bCs/>
          <w:color w:val="02265F"/>
          <w:sz w:val="24"/>
          <w:szCs w:val="24"/>
          <w:u w:color="000000"/>
        </w:rPr>
        <w:t>Clean-up service which has</w:t>
      </w:r>
      <w:r>
        <w:rPr>
          <w:rFonts w:ascii="Arial" w:hAnsi="Arial" w:cs="Arial"/>
          <w:bCs/>
          <w:color w:val="02265F"/>
          <w:sz w:val="24"/>
          <w:szCs w:val="24"/>
          <w:u w:color="000000"/>
        </w:rPr>
        <w:t xml:space="preserve"> 2 or 3 collections every month.  </w:t>
      </w:r>
      <w:r w:rsidRPr="00055123">
        <w:rPr>
          <w:rFonts w:ascii="Arial" w:hAnsi="Arial" w:cs="Arial"/>
          <w:bCs/>
          <w:color w:val="02265F"/>
          <w:sz w:val="24"/>
          <w:szCs w:val="24"/>
          <w:u w:color="000000"/>
        </w:rPr>
        <w:t>Contact the council to arrang</w:t>
      </w:r>
      <w:r>
        <w:rPr>
          <w:rFonts w:ascii="Arial" w:hAnsi="Arial" w:cs="Arial"/>
          <w:bCs/>
          <w:color w:val="02265F"/>
          <w:sz w:val="24"/>
          <w:szCs w:val="24"/>
          <w:u w:color="000000"/>
        </w:rPr>
        <w:t>e a booking, or</w:t>
      </w:r>
    </w:p>
    <w:p w:rsidR="004E713E" w:rsidRPr="004E713E" w:rsidRDefault="00055123" w:rsidP="004E713E">
      <w:pPr>
        <w:pStyle w:val="ListParagraph"/>
        <w:numPr>
          <w:ilvl w:val="1"/>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4E713E">
        <w:rPr>
          <w:rFonts w:ascii="Arial" w:hAnsi="Arial" w:cs="Arial"/>
          <w:bCs/>
          <w:color w:val="02265F"/>
          <w:sz w:val="24"/>
          <w:szCs w:val="24"/>
          <w:u w:color="000000"/>
        </w:rPr>
        <w:t>Take the</w:t>
      </w:r>
      <w:r w:rsidR="00946F45" w:rsidRPr="004E713E">
        <w:rPr>
          <w:rFonts w:ascii="Arial" w:hAnsi="Arial" w:cs="Arial"/>
          <w:bCs/>
          <w:color w:val="02265F"/>
          <w:sz w:val="24"/>
          <w:szCs w:val="24"/>
          <w:u w:color="000000"/>
        </w:rPr>
        <w:t xml:space="preserve"> items to the Artarmon Waste and</w:t>
      </w:r>
      <w:r w:rsidRPr="004E713E">
        <w:rPr>
          <w:rFonts w:ascii="Arial" w:hAnsi="Arial" w:cs="Arial"/>
          <w:bCs/>
          <w:color w:val="02265F"/>
          <w:sz w:val="24"/>
          <w:szCs w:val="24"/>
          <w:u w:color="000000"/>
        </w:rPr>
        <w:t xml:space="preserve"> Recycling C</w:t>
      </w:r>
      <w:r w:rsidR="00946F45" w:rsidRPr="004E713E">
        <w:rPr>
          <w:rFonts w:ascii="Arial" w:hAnsi="Arial" w:cs="Arial"/>
          <w:bCs/>
          <w:color w:val="02265F"/>
          <w:sz w:val="24"/>
          <w:szCs w:val="24"/>
          <w:u w:color="000000"/>
        </w:rPr>
        <w:t>entre, Lanceley Place, Artarmon</w:t>
      </w:r>
      <w:r w:rsidR="004E713E" w:rsidRPr="004E713E">
        <w:rPr>
          <w:rFonts w:ascii="Arial" w:hAnsi="Arial" w:cs="Arial"/>
          <w:bCs/>
          <w:color w:val="02265F"/>
          <w:sz w:val="24"/>
          <w:szCs w:val="24"/>
          <w:u w:color="000000"/>
        </w:rPr>
        <w:t xml:space="preserve"> </w:t>
      </w:r>
    </w:p>
    <w:p w:rsidR="004E713E" w:rsidRPr="00DE6F56" w:rsidRDefault="004E713E"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r>
        <w:rPr>
          <w:u w:color="000000"/>
        </w:rPr>
        <w:t>Gymnasium</w:t>
      </w:r>
    </w:p>
    <w:p w:rsidR="00C60440" w:rsidRDefault="00C60440" w:rsidP="004E713E">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The Gymnasium is located on Level M</w:t>
      </w:r>
    </w:p>
    <w:p w:rsidR="00C60440" w:rsidRDefault="00C60440" w:rsidP="004E713E">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Correct clothing and footwear must be worn at all times</w:t>
      </w:r>
    </w:p>
    <w:p w:rsidR="00055123" w:rsidRDefault="00C60440" w:rsidP="00C60440">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Children under 12 years of age must be supervised by an adult at all times whilst in the Gym</w:t>
      </w:r>
    </w:p>
    <w:p w:rsidR="00C60440" w:rsidRDefault="00C60440" w:rsidP="00C60440">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Glass objects, drinking glasses and sharp objects are not permitted in the Gym</w:t>
      </w:r>
    </w:p>
    <w:p w:rsidR="00C60440" w:rsidRDefault="00C60440" w:rsidP="00C60440">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Towels must be used in the Gym at all times</w:t>
      </w:r>
    </w:p>
    <w:p w:rsidR="00C60440" w:rsidRDefault="00C60440" w:rsidP="00C60440">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Please wipe down all equipment after use</w:t>
      </w:r>
    </w:p>
    <w:p w:rsidR="00C60440" w:rsidRDefault="00C60440" w:rsidP="00C60440">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Smoking is not permitted in the Gym or in any part of the Nexus building</w:t>
      </w:r>
    </w:p>
    <w:p w:rsidR="00C60440" w:rsidRPr="00C60440" w:rsidRDefault="00C60440" w:rsidP="00C60440">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Anyone using the Gym does so at their own risk</w:t>
      </w:r>
    </w:p>
    <w:p w:rsidR="00123A7A" w:rsidRPr="00DE6F56" w:rsidRDefault="00630447"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3" w:name="_Toc316116042"/>
      <w:r w:rsidRPr="001F2DF4">
        <w:rPr>
          <w:u w:color="000000"/>
        </w:rPr>
        <w:t>Junk Mail</w:t>
      </w:r>
      <w:bookmarkEnd w:id="3"/>
    </w:p>
    <w:p w:rsidR="00630447" w:rsidRPr="001F2DF4" w:rsidRDefault="00630447"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r w:rsidRPr="001F2DF4">
        <w:rPr>
          <w:rFonts w:ascii="Arial" w:hAnsi="Arial" w:cs="Arial"/>
          <w:bCs/>
          <w:color w:val="02265F"/>
          <w:sz w:val="24"/>
          <w:szCs w:val="24"/>
          <w:u w:color="000000"/>
        </w:rPr>
        <w:t>Each Mailbox has a NO JUNK MAIL sticker attached</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If you receive Junk Mail in your mailbox and do not require it, then dispose of it responsibly in the Recycling Bins</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Do not leave any Junk Mail on top of the mailboxes</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If you receive incorrectly addressed mail in your mailbox, then mark the mail as “Not known at this address - Return to Sender” and place it in a red Australia Post street mail box</w:t>
      </w:r>
    </w:p>
    <w:p w:rsidR="00C27194" w:rsidRPr="00D66ACA" w:rsidRDefault="00630447" w:rsidP="00C27194">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Do not leave any incorrectly addressed mail on top of the mailboxes as the Postman will not collect this mail for return</w:t>
      </w:r>
      <w:r w:rsidR="00C27194" w:rsidRPr="00C27194">
        <w:rPr>
          <w:rFonts w:ascii="Arial" w:hAnsi="Arial" w:cs="Arial"/>
          <w:bCs/>
          <w:color w:val="02265F"/>
          <w:sz w:val="24"/>
          <w:szCs w:val="24"/>
          <w:u w:color="000000"/>
        </w:rPr>
        <w:t xml:space="preserve"> </w:t>
      </w:r>
    </w:p>
    <w:p w:rsidR="00C27194" w:rsidRPr="00DE6F56" w:rsidRDefault="00C27194"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r w:rsidRPr="001F2DF4">
        <w:rPr>
          <w:u w:color="000000"/>
        </w:rPr>
        <w:t>Moving in or out</w:t>
      </w:r>
      <w:r>
        <w:rPr>
          <w:u w:color="000000"/>
        </w:rPr>
        <w:t xml:space="preserve"> or receiving a delivery</w:t>
      </w:r>
      <w:r w:rsidRPr="001F2DF4">
        <w:rPr>
          <w:u w:color="000000"/>
        </w:rPr>
        <w:t>?</w:t>
      </w:r>
    </w:p>
    <w:p w:rsidR="00C27194" w:rsidRPr="00123A7A" w:rsidRDefault="00C27194" w:rsidP="00C27194">
      <w:p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123A7A">
        <w:rPr>
          <w:rFonts w:ascii="Arial" w:hAnsi="Arial" w:cs="Arial"/>
          <w:bCs/>
          <w:color w:val="02265F"/>
          <w:sz w:val="24"/>
          <w:szCs w:val="24"/>
          <w:u w:color="000000"/>
        </w:rPr>
        <w:t>The Lifts at Nexus service 88 apartments and as such are busy all day, every day</w:t>
      </w:r>
    </w:p>
    <w:p w:rsidR="00C27194" w:rsidRDefault="00C27194" w:rsidP="00C27194">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All moving in or out of Nexus must be done between the hours of 09:00am to 02:00pm Monday to Friday and is</w:t>
      </w:r>
      <w:r w:rsidRPr="003A16DE">
        <w:rPr>
          <w:rFonts w:ascii="Arial" w:hAnsi="Arial" w:cs="Arial"/>
          <w:bCs/>
          <w:color w:val="02265F"/>
          <w:sz w:val="24"/>
          <w:szCs w:val="24"/>
          <w:u w:color="000000"/>
        </w:rPr>
        <w:t xml:space="preserve"> not permitted on weekends, evenings or Public Holidays</w:t>
      </w:r>
    </w:p>
    <w:p w:rsidR="00C27194" w:rsidRDefault="00C27194" w:rsidP="00C27194">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 xml:space="preserve">Please notify the Building Manager </w:t>
      </w:r>
      <w:r>
        <w:rPr>
          <w:rFonts w:ascii="Arial" w:hAnsi="Arial" w:cs="Arial"/>
          <w:bCs/>
          <w:color w:val="02265F"/>
          <w:sz w:val="24"/>
          <w:szCs w:val="24"/>
          <w:u w:color="000000"/>
        </w:rPr>
        <w:t>at least 48 hours prior to any move in or out so that</w:t>
      </w:r>
      <w:r w:rsidRPr="00D66ACA">
        <w:rPr>
          <w:rFonts w:ascii="Arial" w:hAnsi="Arial" w:cs="Arial"/>
          <w:bCs/>
          <w:color w:val="02265F"/>
          <w:sz w:val="24"/>
          <w:szCs w:val="24"/>
          <w:u w:color="000000"/>
        </w:rPr>
        <w:t xml:space="preserve"> the Lift </w:t>
      </w:r>
      <w:r>
        <w:rPr>
          <w:rFonts w:ascii="Arial" w:hAnsi="Arial" w:cs="Arial"/>
          <w:bCs/>
          <w:color w:val="02265F"/>
          <w:sz w:val="24"/>
          <w:szCs w:val="24"/>
          <w:u w:color="000000"/>
        </w:rPr>
        <w:t xml:space="preserve">can be booked and the Lift wall covers are </w:t>
      </w:r>
      <w:r w:rsidRPr="00D66ACA">
        <w:rPr>
          <w:rFonts w:ascii="Arial" w:hAnsi="Arial" w:cs="Arial"/>
          <w:bCs/>
          <w:color w:val="02265F"/>
          <w:sz w:val="24"/>
          <w:szCs w:val="24"/>
          <w:u w:color="000000"/>
        </w:rPr>
        <w:t>fitted to avoid any damage</w:t>
      </w:r>
    </w:p>
    <w:p w:rsidR="00C27194" w:rsidRDefault="00C27194" w:rsidP="00C27194">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A security deposit of $500 is to be left with the Building Manager before any move in or out is conducted.  The deposit will be returned if there is no damage or cleaning costs incurred during the move in or out</w:t>
      </w:r>
    </w:p>
    <w:p w:rsidR="00C27194" w:rsidRPr="00C27194" w:rsidRDefault="00C27194" w:rsidP="00C27194">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lastRenderedPageBreak/>
        <w:t xml:space="preserve">If any move in or out has to occur after the nominated times or days, please contact the Building Manager to make necessary arrangements.  A call out fee of $200 will have to be paid to the Building Manager prior to any move in or out </w:t>
      </w:r>
      <w:r w:rsidR="000978FB">
        <w:rPr>
          <w:rFonts w:ascii="Arial" w:hAnsi="Arial" w:cs="Arial"/>
          <w:bCs/>
          <w:color w:val="02265F"/>
          <w:sz w:val="24"/>
          <w:szCs w:val="24"/>
          <w:u w:color="000000"/>
        </w:rPr>
        <w:t>when</w:t>
      </w:r>
      <w:r w:rsidR="00132A4C">
        <w:rPr>
          <w:rFonts w:ascii="Arial" w:hAnsi="Arial" w:cs="Arial"/>
          <w:bCs/>
          <w:color w:val="02265F"/>
          <w:sz w:val="24"/>
          <w:szCs w:val="24"/>
          <w:u w:color="000000"/>
        </w:rPr>
        <w:t xml:space="preserve"> the Building Manager is needed to attend </w:t>
      </w:r>
      <w:r>
        <w:rPr>
          <w:rFonts w:ascii="Arial" w:hAnsi="Arial" w:cs="Arial"/>
          <w:bCs/>
          <w:color w:val="02265F"/>
          <w:sz w:val="24"/>
          <w:szCs w:val="24"/>
          <w:u w:color="000000"/>
        </w:rPr>
        <w:t>after the nominated times or days</w:t>
      </w:r>
    </w:p>
    <w:p w:rsidR="00563D0C" w:rsidRPr="00DE6F56" w:rsidRDefault="00630447"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4" w:name="_Toc316116045"/>
      <w:r w:rsidRPr="001F2DF4">
        <w:rPr>
          <w:u w:color="000000"/>
        </w:rPr>
        <w:t>Security Fob</w:t>
      </w:r>
      <w:bookmarkEnd w:id="4"/>
      <w:r w:rsidR="00C27194">
        <w:rPr>
          <w:u w:color="000000"/>
        </w:rPr>
        <w:t>s</w:t>
      </w:r>
    </w:p>
    <w:p w:rsidR="00C27194" w:rsidRDefault="00C27194" w:rsidP="00D66ACA">
      <w:pPr>
        <w:pStyle w:val="ListParagraph"/>
        <w:numPr>
          <w:ilvl w:val="0"/>
          <w:numId w:val="21"/>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Every apartment has been provided with Security Fobs that give access to the N</w:t>
      </w:r>
      <w:r w:rsidR="00132A4C">
        <w:rPr>
          <w:rFonts w:ascii="Arial" w:hAnsi="Arial" w:cs="Arial"/>
          <w:bCs/>
          <w:color w:val="02265F"/>
          <w:sz w:val="24"/>
          <w:szCs w:val="24"/>
          <w:u w:color="000000"/>
        </w:rPr>
        <w:t>exus building Common Areas and a</w:t>
      </w:r>
      <w:r>
        <w:rPr>
          <w:rFonts w:ascii="Arial" w:hAnsi="Arial" w:cs="Arial"/>
          <w:bCs/>
          <w:color w:val="02265F"/>
          <w:sz w:val="24"/>
          <w:szCs w:val="24"/>
          <w:u w:color="000000"/>
        </w:rPr>
        <w:t>partment Level</w:t>
      </w:r>
    </w:p>
    <w:p w:rsidR="00C27194" w:rsidRDefault="00C27194" w:rsidP="00D66ACA">
      <w:pPr>
        <w:pStyle w:val="ListParagraph"/>
        <w:numPr>
          <w:ilvl w:val="0"/>
          <w:numId w:val="21"/>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If a Security Fob is lost or misplaced, please notify the Building Manager immediately so that the lost or misplaced Security Fob can be deactivated to ensure Nexus security</w:t>
      </w:r>
    </w:p>
    <w:p w:rsidR="00132A4C" w:rsidRDefault="00C27194" w:rsidP="00132A4C">
      <w:pPr>
        <w:pStyle w:val="ListParagraph"/>
        <w:numPr>
          <w:ilvl w:val="0"/>
          <w:numId w:val="21"/>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Additional Security Fobs are available for purchase through the Building Manager</w:t>
      </w:r>
      <w:r w:rsidR="00132A4C" w:rsidRPr="00132A4C">
        <w:rPr>
          <w:rFonts w:ascii="Arial" w:hAnsi="Arial" w:cs="Arial"/>
          <w:bCs/>
          <w:color w:val="02265F"/>
          <w:sz w:val="24"/>
          <w:szCs w:val="24"/>
          <w:u w:color="000000"/>
        </w:rPr>
        <w:t xml:space="preserve"> </w:t>
      </w:r>
    </w:p>
    <w:p w:rsidR="00132A4C" w:rsidRPr="00DE6F56" w:rsidRDefault="00132A4C"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r>
        <w:rPr>
          <w:u w:color="000000"/>
        </w:rPr>
        <w:t>Smoke Detectors</w:t>
      </w:r>
    </w:p>
    <w:p w:rsidR="00DE6F56" w:rsidRDefault="00DE6F56" w:rsidP="00977BA3">
      <w:p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 xml:space="preserve">Smoke detectors </w:t>
      </w:r>
      <w:r w:rsidR="00ED14E8">
        <w:rPr>
          <w:rFonts w:ascii="Arial" w:hAnsi="Arial" w:cs="Arial"/>
          <w:bCs/>
          <w:color w:val="02265F"/>
          <w:sz w:val="24"/>
          <w:szCs w:val="24"/>
          <w:u w:color="000000"/>
        </w:rPr>
        <w:t xml:space="preserve">are fitted </w:t>
      </w:r>
      <w:r>
        <w:rPr>
          <w:rFonts w:ascii="Arial" w:hAnsi="Arial" w:cs="Arial"/>
          <w:bCs/>
          <w:color w:val="02265F"/>
          <w:sz w:val="24"/>
          <w:szCs w:val="24"/>
          <w:u w:color="000000"/>
        </w:rPr>
        <w:t xml:space="preserve">in all common property areas including lobbies, corridors and </w:t>
      </w:r>
      <w:proofErr w:type="spellStart"/>
      <w:r>
        <w:rPr>
          <w:rFonts w:ascii="Arial" w:hAnsi="Arial" w:cs="Arial"/>
          <w:bCs/>
          <w:color w:val="02265F"/>
          <w:sz w:val="24"/>
          <w:szCs w:val="24"/>
          <w:u w:color="000000"/>
        </w:rPr>
        <w:t>carparks</w:t>
      </w:r>
      <w:proofErr w:type="spellEnd"/>
      <w:r>
        <w:rPr>
          <w:rFonts w:ascii="Arial" w:hAnsi="Arial" w:cs="Arial"/>
          <w:bCs/>
          <w:color w:val="02265F"/>
          <w:sz w:val="24"/>
          <w:szCs w:val="24"/>
          <w:u w:color="000000"/>
        </w:rPr>
        <w:t>.  These are connected to the Nexus fire monitoring system that will trigger an evacuation of the building and call the Fire Brigade when activated.</w:t>
      </w:r>
    </w:p>
    <w:p w:rsidR="00DE6F56" w:rsidRPr="00132A4C" w:rsidRDefault="00132A4C" w:rsidP="00977BA3">
      <w:p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 xml:space="preserve">If your smoke detector sounds, please check for the cause and open windows to clear the smoke.  If you open your </w:t>
      </w:r>
      <w:r w:rsidR="00DE6F56">
        <w:rPr>
          <w:rFonts w:ascii="Arial" w:hAnsi="Arial" w:cs="Arial"/>
          <w:bCs/>
          <w:color w:val="02265F"/>
          <w:sz w:val="24"/>
          <w:szCs w:val="24"/>
          <w:u w:color="000000"/>
        </w:rPr>
        <w:t xml:space="preserve">apartment </w:t>
      </w:r>
      <w:r>
        <w:rPr>
          <w:rFonts w:ascii="Arial" w:hAnsi="Arial" w:cs="Arial"/>
          <w:bCs/>
          <w:color w:val="02265F"/>
          <w:sz w:val="24"/>
          <w:szCs w:val="24"/>
          <w:u w:color="000000"/>
        </w:rPr>
        <w:t>fron</w:t>
      </w:r>
      <w:r w:rsidR="00DE6F56">
        <w:rPr>
          <w:rFonts w:ascii="Arial" w:hAnsi="Arial" w:cs="Arial"/>
          <w:bCs/>
          <w:color w:val="02265F"/>
          <w:sz w:val="24"/>
          <w:szCs w:val="24"/>
          <w:u w:color="000000"/>
        </w:rPr>
        <w:t>t door to clear the smoke, the l</w:t>
      </w:r>
      <w:r>
        <w:rPr>
          <w:rFonts w:ascii="Arial" w:hAnsi="Arial" w:cs="Arial"/>
          <w:bCs/>
          <w:color w:val="02265F"/>
          <w:sz w:val="24"/>
          <w:szCs w:val="24"/>
          <w:u w:color="000000"/>
        </w:rPr>
        <w:t>obby smoke detector will be activated and in turn will activate the building fire alarm cau</w:t>
      </w:r>
      <w:r w:rsidR="00DE6F56">
        <w:rPr>
          <w:rFonts w:ascii="Arial" w:hAnsi="Arial" w:cs="Arial"/>
          <w:bCs/>
          <w:color w:val="02265F"/>
          <w:sz w:val="24"/>
          <w:szCs w:val="24"/>
          <w:u w:color="000000"/>
        </w:rPr>
        <w:t>sing a general evacuation of Nexus.</w:t>
      </w:r>
    </w:p>
    <w:p w:rsidR="00AB2F03" w:rsidRPr="00DE6F56" w:rsidRDefault="00AB2F03" w:rsidP="00DE6F56">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5" w:name="_Toc310953659"/>
      <w:bookmarkStart w:id="6" w:name="_Toc316116047"/>
      <w:r>
        <w:rPr>
          <w:u w:color="000000"/>
        </w:rPr>
        <w:t>Smok</w:t>
      </w:r>
      <w:bookmarkEnd w:id="5"/>
      <w:bookmarkEnd w:id="6"/>
      <w:r w:rsidR="00132A4C">
        <w:rPr>
          <w:u w:color="000000"/>
        </w:rPr>
        <w:t>ing</w:t>
      </w:r>
    </w:p>
    <w:p w:rsidR="00132A4C" w:rsidRPr="00132A4C" w:rsidRDefault="00132A4C" w:rsidP="00977BA3">
      <w:pPr>
        <w:tabs>
          <w:tab w:val="left" w:pos="220"/>
          <w:tab w:val="left" w:pos="600"/>
          <w:tab w:val="left" w:pos="1500"/>
        </w:tabs>
        <w:autoSpaceDE w:val="0"/>
        <w:autoSpaceDN w:val="0"/>
        <w:adjustRightInd w:val="0"/>
        <w:spacing w:after="0" w:line="240" w:lineRule="auto"/>
        <w:ind w:right="-656"/>
        <w:rPr>
          <w:rFonts w:ascii="Arial" w:hAnsi="Arial" w:cs="Arial"/>
          <w:bCs/>
          <w:color w:val="02265F"/>
          <w:sz w:val="24"/>
          <w:szCs w:val="24"/>
          <w:u w:color="000000"/>
        </w:rPr>
      </w:pPr>
      <w:r>
        <w:rPr>
          <w:rFonts w:ascii="Arial" w:hAnsi="Arial" w:cs="Arial"/>
          <w:bCs/>
          <w:color w:val="02265F"/>
          <w:sz w:val="24"/>
          <w:szCs w:val="24"/>
          <w:u w:color="000000"/>
        </w:rPr>
        <w:t>Under</w:t>
      </w:r>
      <w:r w:rsidRPr="00132A4C">
        <w:rPr>
          <w:rFonts w:ascii="Arial" w:hAnsi="Arial" w:cs="Arial"/>
          <w:bCs/>
          <w:color w:val="02265F"/>
          <w:sz w:val="24"/>
          <w:szCs w:val="24"/>
          <w:u w:color="000000"/>
        </w:rPr>
        <w:t xml:space="preserve"> the </w:t>
      </w:r>
      <w:r>
        <w:rPr>
          <w:rFonts w:ascii="Arial" w:hAnsi="Arial" w:cs="Arial"/>
          <w:bCs/>
          <w:color w:val="02265F"/>
          <w:sz w:val="24"/>
          <w:szCs w:val="24"/>
          <w:u w:color="000000"/>
        </w:rPr>
        <w:t xml:space="preserve">Nexus By-Laws, Section </w:t>
      </w:r>
      <w:r w:rsidRPr="00132A4C">
        <w:rPr>
          <w:rFonts w:ascii="Arial" w:hAnsi="Arial" w:cs="Arial"/>
          <w:bCs/>
          <w:color w:val="02265F"/>
          <w:sz w:val="24"/>
          <w:szCs w:val="24"/>
          <w:u w:color="000000"/>
        </w:rPr>
        <w:t xml:space="preserve">4.1 What </w:t>
      </w:r>
      <w:proofErr w:type="gramStart"/>
      <w:r w:rsidRPr="00132A4C">
        <w:rPr>
          <w:rFonts w:ascii="Arial" w:hAnsi="Arial" w:cs="Arial"/>
          <w:bCs/>
          <w:color w:val="02265F"/>
          <w:sz w:val="24"/>
          <w:szCs w:val="24"/>
          <w:u w:color="000000"/>
        </w:rPr>
        <w:t>are</w:t>
      </w:r>
      <w:proofErr w:type="gramEnd"/>
      <w:r w:rsidRPr="00132A4C">
        <w:rPr>
          <w:rFonts w:ascii="Arial" w:hAnsi="Arial" w:cs="Arial"/>
          <w:bCs/>
          <w:color w:val="02265F"/>
          <w:sz w:val="24"/>
          <w:szCs w:val="24"/>
          <w:u w:color="000000"/>
        </w:rPr>
        <w:t xml:space="preserve"> your General Obligations?</w:t>
      </w:r>
    </w:p>
    <w:p w:rsidR="00132A4C" w:rsidRPr="00132A4C" w:rsidRDefault="00D109E0" w:rsidP="00977BA3">
      <w:pPr>
        <w:tabs>
          <w:tab w:val="left" w:pos="220"/>
          <w:tab w:val="left" w:pos="600"/>
          <w:tab w:val="left" w:pos="1500"/>
        </w:tabs>
        <w:autoSpaceDE w:val="0"/>
        <w:autoSpaceDN w:val="0"/>
        <w:adjustRightInd w:val="0"/>
        <w:spacing w:after="0" w:line="240" w:lineRule="auto"/>
        <w:ind w:right="-656"/>
        <w:rPr>
          <w:rFonts w:ascii="Arial" w:hAnsi="Arial" w:cs="Arial"/>
          <w:bCs/>
          <w:color w:val="02265F"/>
          <w:sz w:val="24"/>
          <w:szCs w:val="24"/>
          <w:u w:color="000000"/>
        </w:rPr>
      </w:pPr>
      <w:r>
        <w:rPr>
          <w:rFonts w:ascii="Arial" w:hAnsi="Arial" w:cs="Arial"/>
          <w:bCs/>
          <w:color w:val="02265F"/>
          <w:sz w:val="24"/>
          <w:szCs w:val="24"/>
          <w:u w:color="000000"/>
        </w:rPr>
        <w:t xml:space="preserve">You must not </w:t>
      </w:r>
      <w:r w:rsidR="00132A4C" w:rsidRPr="00132A4C">
        <w:rPr>
          <w:rFonts w:ascii="Arial" w:hAnsi="Arial" w:cs="Arial"/>
          <w:bCs/>
          <w:color w:val="02265F"/>
          <w:sz w:val="24"/>
          <w:szCs w:val="24"/>
          <w:u w:color="000000"/>
        </w:rPr>
        <w:t>smoke cigarettes, cigars or pipes while you are on Co</w:t>
      </w:r>
      <w:r>
        <w:rPr>
          <w:rFonts w:ascii="Arial" w:hAnsi="Arial" w:cs="Arial"/>
          <w:bCs/>
          <w:color w:val="02265F"/>
          <w:sz w:val="24"/>
          <w:szCs w:val="24"/>
          <w:u w:color="000000"/>
        </w:rPr>
        <w:t>mmon Property or in part of an a</w:t>
      </w:r>
      <w:r w:rsidR="00132A4C" w:rsidRPr="00132A4C">
        <w:rPr>
          <w:rFonts w:ascii="Arial" w:hAnsi="Arial" w:cs="Arial"/>
          <w:bCs/>
          <w:color w:val="02265F"/>
          <w:sz w:val="24"/>
          <w:szCs w:val="24"/>
          <w:u w:color="000000"/>
        </w:rPr>
        <w:t>partment which is air conditioned or allow smoke from</w:t>
      </w:r>
      <w:r>
        <w:rPr>
          <w:rFonts w:ascii="Arial" w:hAnsi="Arial" w:cs="Arial"/>
          <w:bCs/>
          <w:color w:val="02265F"/>
          <w:sz w:val="24"/>
          <w:szCs w:val="24"/>
          <w:u w:color="000000"/>
        </w:rPr>
        <w:t xml:space="preserve"> them to enter Common Property</w:t>
      </w:r>
    </w:p>
    <w:p w:rsidR="00132A4C" w:rsidRPr="00132A4C" w:rsidRDefault="00132A4C" w:rsidP="00D109E0">
      <w:pPr>
        <w:tabs>
          <w:tab w:val="left" w:pos="220"/>
          <w:tab w:val="left" w:pos="600"/>
          <w:tab w:val="left" w:pos="1500"/>
        </w:tabs>
        <w:autoSpaceDE w:val="0"/>
        <w:autoSpaceDN w:val="0"/>
        <w:adjustRightInd w:val="0"/>
        <w:spacing w:after="0" w:line="240" w:lineRule="auto"/>
        <w:ind w:left="360" w:right="-656"/>
        <w:rPr>
          <w:rFonts w:ascii="Arial" w:hAnsi="Arial" w:cs="Arial"/>
          <w:bCs/>
          <w:color w:val="02265F"/>
          <w:sz w:val="24"/>
          <w:szCs w:val="24"/>
          <w:u w:color="000000"/>
        </w:rPr>
      </w:pPr>
    </w:p>
    <w:p w:rsidR="00557FC6" w:rsidRPr="00132A4C" w:rsidRDefault="00DE6F56" w:rsidP="00557FC6">
      <w:pPr>
        <w:tabs>
          <w:tab w:val="left" w:pos="220"/>
          <w:tab w:val="left" w:pos="600"/>
          <w:tab w:val="left" w:pos="1500"/>
        </w:tabs>
        <w:autoSpaceDE w:val="0"/>
        <w:autoSpaceDN w:val="0"/>
        <w:adjustRightInd w:val="0"/>
        <w:spacing w:after="0" w:line="240" w:lineRule="auto"/>
        <w:ind w:right="-656"/>
        <w:rPr>
          <w:rFonts w:ascii="Arial" w:hAnsi="Arial" w:cs="Arial"/>
          <w:bCs/>
          <w:color w:val="02265F"/>
          <w:sz w:val="24"/>
          <w:szCs w:val="24"/>
          <w:u w:color="000000"/>
        </w:rPr>
      </w:pPr>
      <w:r w:rsidRPr="00DE6F56">
        <w:rPr>
          <w:rFonts w:ascii="Arial" w:hAnsi="Arial" w:cs="Arial"/>
          <w:bCs/>
          <w:color w:val="02265F"/>
          <w:sz w:val="24"/>
          <w:szCs w:val="24"/>
          <w:u w:color="000000"/>
        </w:rPr>
        <w:t xml:space="preserve">Smoking in common property, including the </w:t>
      </w:r>
      <w:r>
        <w:rPr>
          <w:rFonts w:ascii="Arial" w:hAnsi="Arial" w:cs="Arial"/>
          <w:bCs/>
          <w:color w:val="02265F"/>
          <w:sz w:val="24"/>
          <w:szCs w:val="24"/>
          <w:u w:color="000000"/>
        </w:rPr>
        <w:t>arcade</w:t>
      </w:r>
      <w:r w:rsidR="00977BA3">
        <w:rPr>
          <w:rFonts w:ascii="Arial" w:hAnsi="Arial" w:cs="Arial"/>
          <w:bCs/>
          <w:color w:val="02265F"/>
          <w:sz w:val="24"/>
          <w:szCs w:val="24"/>
          <w:u w:color="000000"/>
        </w:rPr>
        <w:t xml:space="preserve"> between Atchison Street and </w:t>
      </w:r>
      <w:r w:rsidRPr="00DE6F56">
        <w:rPr>
          <w:rFonts w:ascii="Arial" w:hAnsi="Arial" w:cs="Arial"/>
          <w:bCs/>
          <w:color w:val="02265F"/>
          <w:sz w:val="24"/>
          <w:szCs w:val="24"/>
          <w:u w:color="000000"/>
        </w:rPr>
        <w:t>Albany Lane, may activate the smoke alarm and cause a building evacuation</w:t>
      </w:r>
      <w:r>
        <w:rPr>
          <w:rFonts w:ascii="Arial" w:hAnsi="Arial" w:cs="Arial"/>
          <w:bCs/>
          <w:color w:val="02265F"/>
          <w:sz w:val="24"/>
          <w:szCs w:val="24"/>
          <w:u w:color="000000"/>
        </w:rPr>
        <w:t>.</w:t>
      </w:r>
      <w:r w:rsidRPr="00132A4C">
        <w:rPr>
          <w:rFonts w:ascii="Arial" w:hAnsi="Arial" w:cs="Arial"/>
          <w:bCs/>
          <w:color w:val="02265F"/>
          <w:sz w:val="24"/>
          <w:szCs w:val="24"/>
          <w:u w:color="000000"/>
        </w:rPr>
        <w:t xml:space="preserve"> </w:t>
      </w:r>
      <w:r w:rsidR="00132A4C" w:rsidRPr="00132A4C">
        <w:rPr>
          <w:rFonts w:ascii="Arial" w:hAnsi="Arial" w:cs="Arial"/>
          <w:bCs/>
          <w:color w:val="02265F"/>
          <w:sz w:val="24"/>
          <w:szCs w:val="24"/>
          <w:u w:color="000000"/>
        </w:rPr>
        <w:t>Under the Strata Schemes Management Act 1996, your balcony forms part of the Common Property of the Nexus building, so even it is a no smoking area.</w:t>
      </w:r>
    </w:p>
    <w:p w:rsidR="00557FC6" w:rsidRPr="00DE6F56" w:rsidRDefault="00557FC6" w:rsidP="00557FC6">
      <w:pPr>
        <w:pStyle w:val="Heading1"/>
        <w:numPr>
          <w:ilvl w:val="0"/>
          <w:numId w:val="1"/>
        </w:numPr>
        <w:pBdr>
          <w:top w:val="single" w:sz="4" w:space="1" w:color="auto"/>
          <w:left w:val="single" w:sz="4" w:space="4" w:color="auto"/>
          <w:bottom w:val="single" w:sz="4" w:space="1" w:color="auto"/>
          <w:right w:val="single" w:sz="4" w:space="4" w:color="auto"/>
        </w:pBdr>
        <w:rPr>
          <w:u w:color="000000"/>
        </w:rPr>
      </w:pPr>
      <w:r>
        <w:rPr>
          <w:u w:color="000000"/>
        </w:rPr>
        <w:t>Telephone and Internet</w:t>
      </w:r>
    </w:p>
    <w:p w:rsidR="00557FC6" w:rsidRPr="00557FC6" w:rsidRDefault="00557FC6" w:rsidP="00557FC6">
      <w:pPr>
        <w:tabs>
          <w:tab w:val="left" w:pos="220"/>
          <w:tab w:val="left" w:pos="600"/>
          <w:tab w:val="left" w:pos="1500"/>
        </w:tabs>
        <w:autoSpaceDE w:val="0"/>
        <w:autoSpaceDN w:val="0"/>
        <w:adjustRightInd w:val="0"/>
        <w:spacing w:after="0" w:line="240" w:lineRule="auto"/>
        <w:ind w:right="-656"/>
        <w:rPr>
          <w:rFonts w:ascii="Arial" w:hAnsi="Arial" w:cs="Arial"/>
          <w:bCs/>
          <w:color w:val="02265F"/>
          <w:sz w:val="24"/>
          <w:szCs w:val="24"/>
          <w:u w:color="000000"/>
        </w:rPr>
      </w:pPr>
      <w:r w:rsidRPr="00557FC6">
        <w:rPr>
          <w:rFonts w:ascii="Arial" w:hAnsi="Arial" w:cs="Arial"/>
          <w:bCs/>
          <w:color w:val="02265F"/>
          <w:sz w:val="24"/>
          <w:szCs w:val="24"/>
          <w:u w:color="000000"/>
        </w:rPr>
        <w:t xml:space="preserve">Firstly, engage your telephone and/or Internet provider of choice (e.g. Telstra, Optus, TPG, </w:t>
      </w:r>
      <w:proofErr w:type="spellStart"/>
      <w:r w:rsidRPr="00557FC6">
        <w:rPr>
          <w:rFonts w:ascii="Arial" w:hAnsi="Arial" w:cs="Arial"/>
          <w:bCs/>
          <w:color w:val="02265F"/>
          <w:sz w:val="24"/>
          <w:szCs w:val="24"/>
          <w:u w:color="000000"/>
        </w:rPr>
        <w:t>etc</w:t>
      </w:r>
      <w:proofErr w:type="spellEnd"/>
      <w:r w:rsidRPr="00557FC6">
        <w:rPr>
          <w:rFonts w:ascii="Arial" w:hAnsi="Arial" w:cs="Arial"/>
          <w:bCs/>
          <w:color w:val="02265F"/>
          <w:sz w:val="24"/>
          <w:szCs w:val="24"/>
          <w:u w:color="000000"/>
        </w:rPr>
        <w:t>) and sign all necessary contracts.</w:t>
      </w:r>
    </w:p>
    <w:p w:rsidR="00557FC6" w:rsidRPr="00557FC6" w:rsidRDefault="00557FC6" w:rsidP="00557FC6">
      <w:pPr>
        <w:tabs>
          <w:tab w:val="left" w:pos="220"/>
          <w:tab w:val="left" w:pos="600"/>
          <w:tab w:val="left" w:pos="1500"/>
        </w:tabs>
        <w:autoSpaceDE w:val="0"/>
        <w:autoSpaceDN w:val="0"/>
        <w:adjustRightInd w:val="0"/>
        <w:spacing w:after="0" w:line="240" w:lineRule="auto"/>
        <w:ind w:right="-656"/>
        <w:rPr>
          <w:rFonts w:ascii="Arial" w:hAnsi="Arial" w:cs="Arial"/>
          <w:bCs/>
          <w:color w:val="02265F"/>
          <w:sz w:val="24"/>
          <w:szCs w:val="24"/>
          <w:u w:color="000000"/>
        </w:rPr>
      </w:pPr>
    </w:p>
    <w:p w:rsidR="00E52BD7" w:rsidRDefault="008620E6" w:rsidP="00212544">
      <w:p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8620E6">
        <w:rPr>
          <w:rFonts w:ascii="Arial" w:hAnsi="Arial" w:cs="Arial"/>
          <w:bCs/>
          <w:color w:val="02265F"/>
          <w:sz w:val="24"/>
          <w:szCs w:val="24"/>
          <w:u w:color="000000"/>
        </w:rPr>
        <w:t>If the telecommunications service provider requires access to the Nexus MDF Room (only between the hours of:  09:00am to 02:00pm Monday to Friday, not permitted on weekends, evenings or Public Holidays), please have them contact the Building Manager (see the Emergency Contacts tab) as the MDF Room requires a special access key.</w:t>
      </w:r>
      <w:bookmarkStart w:id="7" w:name="_GoBack"/>
      <w:bookmarkEnd w:id="7"/>
    </w:p>
    <w:p w:rsidR="00E52BD7" w:rsidRDefault="00E52BD7">
      <w:pPr>
        <w:rPr>
          <w:rFonts w:ascii="Arial" w:hAnsi="Arial" w:cs="Arial"/>
          <w:bCs/>
          <w:color w:val="000000"/>
          <w:sz w:val="24"/>
          <w:szCs w:val="24"/>
          <w:u w:color="000000"/>
        </w:rPr>
      </w:pPr>
      <w:r>
        <w:rPr>
          <w:rFonts w:ascii="Arial" w:hAnsi="Arial" w:cs="Arial"/>
          <w:bCs/>
          <w:color w:val="000000"/>
          <w:sz w:val="24"/>
          <w:szCs w:val="24"/>
          <w:u w:color="000000"/>
        </w:rPr>
        <w:br w:type="page"/>
      </w:r>
    </w:p>
    <w:p w:rsidR="00813C40" w:rsidRPr="002464EC" w:rsidRDefault="00813C40" w:rsidP="00813C40">
      <w:pPr>
        <w:jc w:val="center"/>
        <w:rPr>
          <w:b/>
          <w:bCs/>
          <w:sz w:val="48"/>
          <w:szCs w:val="48"/>
        </w:rPr>
      </w:pPr>
      <w:r>
        <w:rPr>
          <w:b/>
          <w:bCs/>
          <w:sz w:val="48"/>
          <w:szCs w:val="48"/>
        </w:rPr>
        <w:lastRenderedPageBreak/>
        <w:t xml:space="preserve">Nexus - Resident Registration </w:t>
      </w:r>
      <w:r w:rsidRPr="002464EC">
        <w:rPr>
          <w:b/>
          <w:bCs/>
          <w:sz w:val="48"/>
          <w:szCs w:val="48"/>
        </w:rPr>
        <w:t>Form</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386"/>
        <w:gridCol w:w="2972"/>
        <w:gridCol w:w="2462"/>
      </w:tblGrid>
      <w:tr w:rsidR="00813C40" w:rsidRPr="00E3334B" w:rsidTr="00DC4D36">
        <w:trPr>
          <w:jc w:val="center"/>
        </w:trPr>
        <w:tc>
          <w:tcPr>
            <w:tcW w:w="2738" w:type="dxa"/>
            <w:shd w:val="clear" w:color="auto" w:fill="auto"/>
          </w:tcPr>
          <w:p w:rsidR="00813C40" w:rsidRPr="00E3334B" w:rsidRDefault="00813C40" w:rsidP="00813C40">
            <w:pPr>
              <w:spacing w:after="0"/>
              <w:rPr>
                <w:b/>
                <w:bCs/>
              </w:rPr>
            </w:pPr>
            <w:r w:rsidRPr="00E3334B">
              <w:rPr>
                <w:b/>
                <w:bCs/>
              </w:rPr>
              <w:t>Apartment Number</w:t>
            </w:r>
          </w:p>
        </w:tc>
        <w:tc>
          <w:tcPr>
            <w:tcW w:w="2386" w:type="dxa"/>
            <w:shd w:val="clear" w:color="auto" w:fill="auto"/>
          </w:tcPr>
          <w:p w:rsidR="00813C40" w:rsidRPr="00E3334B" w:rsidRDefault="00813C40" w:rsidP="00813C40">
            <w:pPr>
              <w:spacing w:after="0"/>
              <w:rPr>
                <w:b/>
                <w:bCs/>
              </w:rPr>
            </w:pPr>
            <w:r>
              <w:rPr>
                <w:b/>
                <w:bCs/>
              </w:rPr>
              <w:t>Owner or Tenant</w:t>
            </w:r>
          </w:p>
        </w:tc>
        <w:tc>
          <w:tcPr>
            <w:tcW w:w="2972" w:type="dxa"/>
          </w:tcPr>
          <w:p w:rsidR="00813C40" w:rsidRPr="00E3334B" w:rsidRDefault="00813C40" w:rsidP="00813C40">
            <w:pPr>
              <w:spacing w:after="0"/>
              <w:rPr>
                <w:b/>
                <w:bCs/>
              </w:rPr>
            </w:pPr>
            <w:r>
              <w:rPr>
                <w:b/>
                <w:bCs/>
              </w:rPr>
              <w:t>Number of Bedrooms (1-3)</w:t>
            </w:r>
          </w:p>
        </w:tc>
        <w:tc>
          <w:tcPr>
            <w:tcW w:w="2462" w:type="dxa"/>
          </w:tcPr>
          <w:p w:rsidR="00813C40" w:rsidRPr="00E3334B" w:rsidRDefault="00813C40" w:rsidP="00813C40">
            <w:pPr>
              <w:spacing w:after="0"/>
              <w:rPr>
                <w:b/>
                <w:bCs/>
              </w:rPr>
            </w:pPr>
            <w:r>
              <w:rPr>
                <w:b/>
                <w:bCs/>
              </w:rPr>
              <w:t>Study (Yes/No)</w:t>
            </w:r>
          </w:p>
        </w:tc>
      </w:tr>
      <w:tr w:rsidR="00813C40" w:rsidRPr="00E3334B" w:rsidTr="00DC4D36">
        <w:trPr>
          <w:jc w:val="center"/>
        </w:trPr>
        <w:tc>
          <w:tcPr>
            <w:tcW w:w="2738" w:type="dxa"/>
            <w:shd w:val="clear" w:color="auto" w:fill="EEECE1"/>
          </w:tcPr>
          <w:p w:rsidR="00813C40" w:rsidRPr="00E3334B" w:rsidRDefault="00813C40" w:rsidP="00813C40">
            <w:pPr>
              <w:spacing w:after="0"/>
              <w:rPr>
                <w:b/>
                <w:bCs/>
              </w:rPr>
            </w:pPr>
          </w:p>
        </w:tc>
        <w:tc>
          <w:tcPr>
            <w:tcW w:w="2386" w:type="dxa"/>
            <w:shd w:val="clear" w:color="auto" w:fill="EEECE1"/>
          </w:tcPr>
          <w:p w:rsidR="00813C40" w:rsidRDefault="00813C40" w:rsidP="00813C40">
            <w:pPr>
              <w:spacing w:after="0"/>
              <w:rPr>
                <w:b/>
                <w:bCs/>
              </w:rPr>
            </w:pPr>
          </w:p>
        </w:tc>
        <w:tc>
          <w:tcPr>
            <w:tcW w:w="2972" w:type="dxa"/>
            <w:shd w:val="clear" w:color="auto" w:fill="EEECE1"/>
          </w:tcPr>
          <w:p w:rsidR="00813C40" w:rsidRDefault="00813C40" w:rsidP="00813C40">
            <w:pPr>
              <w:spacing w:after="0"/>
              <w:rPr>
                <w:b/>
                <w:bCs/>
              </w:rPr>
            </w:pPr>
          </w:p>
        </w:tc>
        <w:tc>
          <w:tcPr>
            <w:tcW w:w="2462" w:type="dxa"/>
            <w:shd w:val="clear" w:color="auto" w:fill="EEECE1"/>
          </w:tcPr>
          <w:p w:rsidR="00813C40" w:rsidRDefault="00813C40" w:rsidP="00813C40">
            <w:pPr>
              <w:spacing w:after="0"/>
              <w:rPr>
                <w:b/>
                <w:bCs/>
              </w:rPr>
            </w:pPr>
          </w:p>
        </w:tc>
      </w:tr>
    </w:tbl>
    <w:p w:rsidR="00813C40" w:rsidRDefault="00813C40" w:rsidP="00813C40">
      <w:pPr>
        <w:spacing w:after="0"/>
        <w:rPr>
          <w:bCs/>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5423"/>
      </w:tblGrid>
      <w:tr w:rsidR="00813C40" w:rsidRPr="00E3334B" w:rsidTr="00DC4D36">
        <w:trPr>
          <w:trHeight w:val="305"/>
          <w:jc w:val="center"/>
        </w:trPr>
        <w:tc>
          <w:tcPr>
            <w:tcW w:w="5135" w:type="dxa"/>
            <w:shd w:val="clear" w:color="auto" w:fill="auto"/>
          </w:tcPr>
          <w:p w:rsidR="00813C40" w:rsidRPr="00E3334B" w:rsidRDefault="00813C40" w:rsidP="00813C40">
            <w:pPr>
              <w:spacing w:after="0"/>
              <w:rPr>
                <w:b/>
                <w:bCs/>
              </w:rPr>
            </w:pPr>
            <w:r>
              <w:rPr>
                <w:b/>
                <w:bCs/>
              </w:rPr>
              <w:t>Date</w:t>
            </w:r>
            <w:r w:rsidRPr="00E3334B">
              <w:rPr>
                <w:b/>
                <w:bCs/>
              </w:rPr>
              <w:t xml:space="preserve"> of Rental Agreement</w:t>
            </w:r>
            <w:r>
              <w:rPr>
                <w:b/>
                <w:bCs/>
              </w:rPr>
              <w:t xml:space="preserve"> expiry</w:t>
            </w:r>
          </w:p>
        </w:tc>
        <w:tc>
          <w:tcPr>
            <w:tcW w:w="5423" w:type="dxa"/>
            <w:shd w:val="clear" w:color="auto" w:fill="EEECE1"/>
          </w:tcPr>
          <w:p w:rsidR="00813C40" w:rsidRPr="00E3334B" w:rsidRDefault="00813C40" w:rsidP="00813C40">
            <w:pPr>
              <w:spacing w:after="0"/>
              <w:rPr>
                <w:b/>
                <w:bCs/>
              </w:rPr>
            </w:pPr>
          </w:p>
        </w:tc>
      </w:tr>
      <w:tr w:rsidR="00813C40" w:rsidRPr="00E3334B" w:rsidTr="00DC4D36">
        <w:trPr>
          <w:trHeight w:val="305"/>
          <w:jc w:val="center"/>
        </w:trPr>
        <w:tc>
          <w:tcPr>
            <w:tcW w:w="5135" w:type="dxa"/>
            <w:shd w:val="clear" w:color="auto" w:fill="auto"/>
          </w:tcPr>
          <w:p w:rsidR="00813C40" w:rsidRPr="00E3334B" w:rsidRDefault="00813C40" w:rsidP="00813C40">
            <w:pPr>
              <w:spacing w:after="0"/>
              <w:rPr>
                <w:rFonts w:ascii="Arial" w:hAnsi="Arial" w:cs="Arial"/>
                <w:b/>
                <w:sz w:val="20"/>
                <w:szCs w:val="20"/>
              </w:rPr>
            </w:pPr>
            <w:r w:rsidRPr="00E3334B">
              <w:rPr>
                <w:b/>
                <w:bCs/>
              </w:rPr>
              <w:t xml:space="preserve">Name of </w:t>
            </w:r>
            <w:r>
              <w:rPr>
                <w:b/>
                <w:bCs/>
              </w:rPr>
              <w:t>Real Estate</w:t>
            </w:r>
            <w:r w:rsidRPr="00E3334B">
              <w:rPr>
                <w:b/>
                <w:bCs/>
              </w:rPr>
              <w:t xml:space="preserve"> </w:t>
            </w:r>
            <w:r>
              <w:rPr>
                <w:b/>
                <w:bCs/>
              </w:rPr>
              <w:t>Agent</w:t>
            </w:r>
            <w:r w:rsidRPr="00E3334B">
              <w:rPr>
                <w:b/>
                <w:bCs/>
              </w:rPr>
              <w:t xml:space="preserve"> Company</w:t>
            </w:r>
          </w:p>
        </w:tc>
        <w:tc>
          <w:tcPr>
            <w:tcW w:w="5423" w:type="dxa"/>
            <w:shd w:val="clear" w:color="auto" w:fill="auto"/>
          </w:tcPr>
          <w:p w:rsidR="00813C40" w:rsidRPr="00E3334B" w:rsidRDefault="00813C40" w:rsidP="00813C40">
            <w:pPr>
              <w:spacing w:after="0"/>
              <w:rPr>
                <w:b/>
                <w:bCs/>
              </w:rPr>
            </w:pPr>
            <w:r w:rsidRPr="00E3334B">
              <w:rPr>
                <w:b/>
                <w:bCs/>
              </w:rPr>
              <w:t>Name of Re</w:t>
            </w:r>
            <w:r>
              <w:rPr>
                <w:b/>
                <w:bCs/>
              </w:rPr>
              <w:t>al Estate Agent Property Manager</w:t>
            </w:r>
          </w:p>
        </w:tc>
      </w:tr>
      <w:tr w:rsidR="00813C40" w:rsidRPr="00E3334B" w:rsidTr="00DC4D36">
        <w:trPr>
          <w:trHeight w:val="305"/>
          <w:jc w:val="center"/>
        </w:trPr>
        <w:tc>
          <w:tcPr>
            <w:tcW w:w="5135" w:type="dxa"/>
            <w:shd w:val="clear" w:color="auto" w:fill="EEECE1"/>
          </w:tcPr>
          <w:p w:rsidR="00813C40" w:rsidRPr="00E3334B" w:rsidRDefault="00813C40" w:rsidP="00813C40">
            <w:pPr>
              <w:spacing w:after="0"/>
              <w:rPr>
                <w:b/>
                <w:bCs/>
              </w:rPr>
            </w:pPr>
          </w:p>
        </w:tc>
        <w:tc>
          <w:tcPr>
            <w:tcW w:w="5423" w:type="dxa"/>
            <w:shd w:val="clear" w:color="auto" w:fill="EEECE1"/>
          </w:tcPr>
          <w:p w:rsidR="00813C40" w:rsidRPr="00E3334B" w:rsidRDefault="00813C40" w:rsidP="00813C40">
            <w:pPr>
              <w:spacing w:after="0"/>
              <w:rPr>
                <w:b/>
                <w:bCs/>
              </w:rPr>
            </w:pPr>
          </w:p>
        </w:tc>
      </w:tr>
      <w:tr w:rsidR="00813C40" w:rsidRPr="00E3334B" w:rsidTr="00DC4D36">
        <w:trPr>
          <w:trHeight w:val="322"/>
          <w:jc w:val="center"/>
        </w:trPr>
        <w:tc>
          <w:tcPr>
            <w:tcW w:w="5135" w:type="dxa"/>
            <w:shd w:val="clear" w:color="auto" w:fill="auto"/>
          </w:tcPr>
          <w:p w:rsidR="00813C40" w:rsidRPr="00E3334B" w:rsidRDefault="00813C40" w:rsidP="00813C40">
            <w:pPr>
              <w:spacing w:after="0"/>
              <w:rPr>
                <w:rFonts w:ascii="Arial" w:hAnsi="Arial" w:cs="Arial"/>
                <w:b/>
                <w:sz w:val="20"/>
                <w:szCs w:val="20"/>
              </w:rPr>
            </w:pPr>
            <w:r w:rsidRPr="00E3334B">
              <w:rPr>
                <w:b/>
                <w:bCs/>
              </w:rPr>
              <w:t xml:space="preserve">Phone Number of </w:t>
            </w:r>
            <w:r>
              <w:rPr>
                <w:b/>
                <w:bCs/>
              </w:rPr>
              <w:t>Real Estate</w:t>
            </w:r>
            <w:r w:rsidRPr="00E3334B">
              <w:rPr>
                <w:b/>
                <w:bCs/>
              </w:rPr>
              <w:t xml:space="preserve"> Agent</w:t>
            </w:r>
          </w:p>
        </w:tc>
        <w:tc>
          <w:tcPr>
            <w:tcW w:w="5423" w:type="dxa"/>
            <w:shd w:val="clear" w:color="auto" w:fill="auto"/>
          </w:tcPr>
          <w:p w:rsidR="00813C40" w:rsidRPr="00E3334B" w:rsidRDefault="00813C40" w:rsidP="00813C40">
            <w:pPr>
              <w:spacing w:after="0"/>
              <w:rPr>
                <w:b/>
                <w:bCs/>
              </w:rPr>
            </w:pPr>
            <w:r w:rsidRPr="00E3334B">
              <w:rPr>
                <w:b/>
                <w:bCs/>
              </w:rPr>
              <w:t xml:space="preserve">Email of </w:t>
            </w:r>
            <w:r>
              <w:rPr>
                <w:b/>
                <w:bCs/>
              </w:rPr>
              <w:t>Real Estate</w:t>
            </w:r>
            <w:r w:rsidRPr="00E3334B">
              <w:rPr>
                <w:b/>
                <w:bCs/>
              </w:rPr>
              <w:t xml:space="preserve"> Agent</w:t>
            </w:r>
          </w:p>
        </w:tc>
      </w:tr>
      <w:tr w:rsidR="00813C40" w:rsidRPr="00E3334B" w:rsidTr="00DC4D36">
        <w:trPr>
          <w:trHeight w:val="322"/>
          <w:jc w:val="center"/>
        </w:trPr>
        <w:tc>
          <w:tcPr>
            <w:tcW w:w="5135" w:type="dxa"/>
            <w:shd w:val="clear" w:color="auto" w:fill="EEECE1"/>
          </w:tcPr>
          <w:p w:rsidR="00813C40" w:rsidRPr="00E3334B" w:rsidRDefault="00813C40" w:rsidP="00813C40">
            <w:pPr>
              <w:spacing w:after="0"/>
              <w:rPr>
                <w:b/>
                <w:bCs/>
              </w:rPr>
            </w:pPr>
          </w:p>
        </w:tc>
        <w:tc>
          <w:tcPr>
            <w:tcW w:w="5423" w:type="dxa"/>
            <w:shd w:val="clear" w:color="auto" w:fill="EEECE1"/>
          </w:tcPr>
          <w:p w:rsidR="00813C40" w:rsidRPr="00E3334B" w:rsidRDefault="00813C40" w:rsidP="00813C40">
            <w:pPr>
              <w:spacing w:after="0"/>
              <w:rPr>
                <w:b/>
                <w:bCs/>
              </w:rPr>
            </w:pPr>
          </w:p>
        </w:tc>
      </w:tr>
    </w:tbl>
    <w:p w:rsidR="00813C40" w:rsidRDefault="00813C40" w:rsidP="00813C40">
      <w:pPr>
        <w:spacing w:after="0"/>
        <w:rPr>
          <w:bCs/>
        </w:rPr>
      </w:pPr>
      <w:r>
        <w:rPr>
          <w:bCs/>
        </w:rPr>
        <w:t>Number of Residents = Number of Bedrooms x 2 e.g. 2 x Bedrooms plus Study = 4 x Residents.  Studies are not habitable areas</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3544"/>
        <w:gridCol w:w="3827"/>
        <w:gridCol w:w="2457"/>
      </w:tblGrid>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b/>
                <w:bCs/>
              </w:rPr>
            </w:pPr>
            <w:r>
              <w:rPr>
                <w:b/>
                <w:bCs/>
              </w:rPr>
              <w:t>Resident 1</w:t>
            </w:r>
          </w:p>
        </w:tc>
        <w:tc>
          <w:tcPr>
            <w:tcW w:w="382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bCs/>
              </w:rPr>
            </w:pPr>
            <w:r>
              <w:rPr>
                <w:b/>
                <w:bCs/>
              </w:rPr>
              <w:t>Title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rFonts w:ascii="Arial" w:hAnsi="Arial" w:cs="Arial"/>
                <w:b/>
                <w:sz w:val="20"/>
                <w:szCs w:val="20"/>
              </w:rPr>
            </w:pPr>
            <w:r w:rsidRPr="00E3334B">
              <w:rPr>
                <w:b/>
                <w:bCs/>
              </w:rPr>
              <w:t>Full Name</w:t>
            </w:r>
          </w:p>
        </w:tc>
        <w:tc>
          <w:tcPr>
            <w:tcW w:w="3827"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r w:rsidRPr="00E3334B">
              <w:rPr>
                <w:b/>
              </w:rPr>
              <w:t>Email Address</w:t>
            </w:r>
          </w:p>
        </w:tc>
        <w:tc>
          <w:tcPr>
            <w:tcW w:w="245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r w:rsidRPr="00E3334B">
              <w:rPr>
                <w:b/>
                <w:bCs/>
              </w:rPr>
              <w:t>Phone Number</w:t>
            </w: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245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813C40" w:rsidRDefault="00813C40" w:rsidP="00813C40">
            <w:pPr>
              <w:spacing w:after="0"/>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r>
              <w:rPr>
                <w:b/>
                <w:bCs/>
              </w:rPr>
              <w:t>Resident 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r>
              <w:rPr>
                <w:b/>
                <w:bCs/>
              </w:rPr>
              <w:t>Title</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rFonts w:ascii="Arial" w:hAnsi="Arial" w:cs="Arial"/>
                <w:b/>
                <w:sz w:val="20"/>
                <w:szCs w:val="20"/>
              </w:rPr>
            </w:pPr>
            <w:r w:rsidRPr="00E3334B">
              <w:rPr>
                <w:b/>
                <w:bCs/>
              </w:rPr>
              <w:t>Full Name</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13C40" w:rsidRDefault="00813C40" w:rsidP="00813C40">
            <w:pPr>
              <w:spacing w:after="0"/>
              <w:rPr>
                <w:b/>
                <w:bCs/>
              </w:rPr>
            </w:pPr>
            <w:r w:rsidRPr="00E3334B">
              <w:rPr>
                <w:b/>
              </w:rPr>
              <w:t>Email Address</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rPr>
            </w:pPr>
            <w:r w:rsidRPr="00E3334B">
              <w:rPr>
                <w:b/>
                <w:bCs/>
              </w:rPr>
              <w:t>Phone Number</w:t>
            </w: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245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b/>
                <w:bCs/>
              </w:rPr>
            </w:pPr>
            <w:r>
              <w:rPr>
                <w:b/>
                <w:bCs/>
              </w:rPr>
              <w:t>Resident 3</w:t>
            </w:r>
          </w:p>
        </w:tc>
        <w:tc>
          <w:tcPr>
            <w:tcW w:w="382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bCs/>
              </w:rPr>
            </w:pPr>
            <w:r>
              <w:rPr>
                <w:b/>
                <w:bCs/>
              </w:rPr>
              <w:t>Title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rFonts w:ascii="Arial" w:hAnsi="Arial" w:cs="Arial"/>
                <w:b/>
                <w:sz w:val="20"/>
                <w:szCs w:val="20"/>
              </w:rPr>
            </w:pPr>
            <w:r w:rsidRPr="00E3334B">
              <w:rPr>
                <w:b/>
                <w:bCs/>
              </w:rPr>
              <w:t>Full Name</w:t>
            </w:r>
          </w:p>
        </w:tc>
        <w:tc>
          <w:tcPr>
            <w:tcW w:w="3827"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r w:rsidRPr="00E3334B">
              <w:rPr>
                <w:b/>
              </w:rPr>
              <w:t>Email Address</w:t>
            </w:r>
          </w:p>
        </w:tc>
        <w:tc>
          <w:tcPr>
            <w:tcW w:w="245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r w:rsidRPr="00E3334B">
              <w:rPr>
                <w:b/>
                <w:bCs/>
              </w:rPr>
              <w:t>Phone Number</w:t>
            </w: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245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b/>
                <w:bCs/>
              </w:rPr>
            </w:pPr>
            <w:r>
              <w:rPr>
                <w:b/>
                <w:bCs/>
              </w:rPr>
              <w:t>Resident 4</w:t>
            </w:r>
          </w:p>
        </w:tc>
        <w:tc>
          <w:tcPr>
            <w:tcW w:w="382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bCs/>
              </w:rPr>
            </w:pPr>
            <w:r>
              <w:rPr>
                <w:b/>
                <w:bCs/>
              </w:rPr>
              <w:t>Title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rFonts w:ascii="Arial" w:hAnsi="Arial" w:cs="Arial"/>
                <w:b/>
                <w:sz w:val="20"/>
                <w:szCs w:val="20"/>
              </w:rPr>
            </w:pPr>
            <w:r w:rsidRPr="00E3334B">
              <w:rPr>
                <w:b/>
                <w:bCs/>
              </w:rPr>
              <w:t>Full Name</w:t>
            </w:r>
          </w:p>
        </w:tc>
        <w:tc>
          <w:tcPr>
            <w:tcW w:w="3827"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r w:rsidRPr="00E3334B">
              <w:rPr>
                <w:b/>
              </w:rPr>
              <w:t>Email Address</w:t>
            </w:r>
          </w:p>
        </w:tc>
        <w:tc>
          <w:tcPr>
            <w:tcW w:w="245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r w:rsidRPr="00E3334B">
              <w:rPr>
                <w:b/>
                <w:bCs/>
              </w:rPr>
              <w:t>Phone Number</w:t>
            </w: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245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813C40" w:rsidRDefault="00813C40" w:rsidP="00813C40">
            <w:pPr>
              <w:spacing w:after="0"/>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r>
              <w:rPr>
                <w:b/>
                <w:bCs/>
              </w:rPr>
              <w:t>Resident 5</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r>
              <w:rPr>
                <w:b/>
                <w:bCs/>
              </w:rPr>
              <w:t>Title</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rFonts w:ascii="Arial" w:hAnsi="Arial" w:cs="Arial"/>
                <w:b/>
                <w:sz w:val="20"/>
                <w:szCs w:val="20"/>
              </w:rPr>
            </w:pPr>
            <w:r w:rsidRPr="00E3334B">
              <w:rPr>
                <w:b/>
                <w:bCs/>
              </w:rPr>
              <w:t>Full Name</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13C40" w:rsidRDefault="00813C40" w:rsidP="00813C40">
            <w:pPr>
              <w:spacing w:after="0"/>
              <w:rPr>
                <w:b/>
                <w:bCs/>
              </w:rPr>
            </w:pPr>
            <w:r w:rsidRPr="00E3334B">
              <w:rPr>
                <w:b/>
              </w:rPr>
              <w:t>Email Address</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rPr>
            </w:pPr>
            <w:r w:rsidRPr="00E3334B">
              <w:rPr>
                <w:b/>
                <w:bCs/>
              </w:rPr>
              <w:t>Phone Number</w:t>
            </w: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245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813C40" w:rsidRDefault="00813C40" w:rsidP="00813C40">
            <w:pPr>
              <w:spacing w:after="0"/>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r>
              <w:rPr>
                <w:b/>
                <w:bCs/>
              </w:rPr>
              <w:t>Resident 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r>
              <w:rPr>
                <w:b/>
                <w:bCs/>
              </w:rPr>
              <w:t>Title</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rFonts w:ascii="Arial" w:hAnsi="Arial" w:cs="Arial"/>
                <w:b/>
                <w:sz w:val="20"/>
                <w:szCs w:val="20"/>
              </w:rPr>
            </w:pPr>
            <w:r w:rsidRPr="00E3334B">
              <w:rPr>
                <w:b/>
                <w:bCs/>
              </w:rPr>
              <w:t>Full Name</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13C40" w:rsidRDefault="00813C40" w:rsidP="00813C40">
            <w:pPr>
              <w:spacing w:after="0"/>
              <w:rPr>
                <w:b/>
                <w:bCs/>
              </w:rPr>
            </w:pPr>
            <w:r w:rsidRPr="00E3334B">
              <w:rPr>
                <w:b/>
              </w:rPr>
              <w:t>Email Address</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rPr>
            </w:pPr>
            <w:r w:rsidRPr="00E3334B">
              <w:rPr>
                <w:b/>
                <w:bCs/>
              </w:rPr>
              <w:t>Phone Number</w:t>
            </w: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245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r>
    </w:tbl>
    <w:p w:rsidR="00813C40" w:rsidRPr="004E58B9" w:rsidRDefault="00813C40" w:rsidP="00813C40">
      <w:pPr>
        <w:spacing w:after="0"/>
        <w:rPr>
          <w:b/>
          <w:bCs/>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3544"/>
        <w:gridCol w:w="3827"/>
        <w:gridCol w:w="2457"/>
      </w:tblGrid>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b/>
                <w:bCs/>
              </w:rPr>
            </w:pPr>
            <w:r>
              <w:rPr>
                <w:b/>
                <w:bCs/>
              </w:rPr>
              <w:t>Emergency Contact</w:t>
            </w:r>
          </w:p>
        </w:tc>
        <w:tc>
          <w:tcPr>
            <w:tcW w:w="382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bCs/>
              </w:rPr>
            </w:pPr>
            <w:r>
              <w:rPr>
                <w:b/>
                <w:bCs/>
              </w:rPr>
              <w:t>Title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rFonts w:ascii="Arial" w:hAnsi="Arial" w:cs="Arial"/>
                <w:b/>
                <w:sz w:val="20"/>
                <w:szCs w:val="20"/>
              </w:rPr>
            </w:pPr>
            <w:r w:rsidRPr="00E3334B">
              <w:rPr>
                <w:b/>
                <w:bCs/>
              </w:rPr>
              <w:t>Full Name</w:t>
            </w:r>
          </w:p>
        </w:tc>
        <w:tc>
          <w:tcPr>
            <w:tcW w:w="3827"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r w:rsidRPr="00E3334B">
              <w:rPr>
                <w:b/>
              </w:rPr>
              <w:t>Email Address</w:t>
            </w:r>
          </w:p>
        </w:tc>
        <w:tc>
          <w:tcPr>
            <w:tcW w:w="2457"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r w:rsidRPr="00E3334B">
              <w:rPr>
                <w:b/>
                <w:bCs/>
              </w:rPr>
              <w:t>Phone Number</w:t>
            </w:r>
          </w:p>
        </w:tc>
      </w:tr>
      <w:tr w:rsidR="00813C40" w:rsidRPr="00E3334B" w:rsidTr="00DC4D36">
        <w:trPr>
          <w:jc w:val="center"/>
        </w:trPr>
        <w:tc>
          <w:tcPr>
            <w:tcW w:w="730"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c>
          <w:tcPr>
            <w:tcW w:w="2457"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rPr>
            </w:pPr>
          </w:p>
        </w:tc>
      </w:tr>
    </w:tbl>
    <w:p w:rsidR="00813C40" w:rsidRPr="004E58B9" w:rsidRDefault="00813C40" w:rsidP="00813C40">
      <w:pPr>
        <w:spacing w:after="0"/>
        <w:rPr>
          <w:b/>
          <w:bCs/>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4116"/>
        <w:gridCol w:w="2631"/>
      </w:tblGrid>
      <w:tr w:rsidR="00813C40" w:rsidRPr="00E3334B" w:rsidTr="00DC4D36">
        <w:trPr>
          <w:jc w:val="center"/>
        </w:trPr>
        <w:tc>
          <w:tcPr>
            <w:tcW w:w="3811"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b/>
                <w:bCs/>
              </w:rPr>
            </w:pPr>
            <w:r>
              <w:rPr>
                <w:b/>
                <w:bCs/>
              </w:rPr>
              <w:t>Do you (or anyone else) park a car or motorbike in Nexus?</w:t>
            </w:r>
          </w:p>
        </w:tc>
        <w:tc>
          <w:tcPr>
            <w:tcW w:w="4116" w:type="dxa"/>
            <w:tcBorders>
              <w:top w:val="single" w:sz="4" w:space="0" w:color="auto"/>
              <w:left w:val="single" w:sz="4" w:space="0" w:color="auto"/>
              <w:bottom w:val="single" w:sz="4" w:space="0" w:color="auto"/>
              <w:right w:val="single" w:sz="4" w:space="0" w:color="auto"/>
            </w:tcBorders>
            <w:shd w:val="clear" w:color="auto" w:fill="EEECE1"/>
          </w:tcPr>
          <w:p w:rsidR="00813C40" w:rsidRPr="00E3334B" w:rsidRDefault="00813C40" w:rsidP="00813C40">
            <w:pPr>
              <w:spacing w:after="0"/>
              <w:rPr>
                <w:b/>
              </w:rPr>
            </w:pPr>
          </w:p>
        </w:tc>
        <w:tc>
          <w:tcPr>
            <w:tcW w:w="2631"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b/>
                <w:bCs/>
              </w:rPr>
            </w:pPr>
          </w:p>
        </w:tc>
      </w:tr>
      <w:tr w:rsidR="00813C40" w:rsidRPr="00E3334B" w:rsidTr="00DC4D36">
        <w:trPr>
          <w:jc w:val="center"/>
        </w:trPr>
        <w:tc>
          <w:tcPr>
            <w:tcW w:w="3811"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rFonts w:ascii="Arial" w:hAnsi="Arial" w:cs="Arial"/>
                <w:b/>
                <w:sz w:val="20"/>
                <w:szCs w:val="20"/>
              </w:rPr>
            </w:pPr>
            <w:r>
              <w:rPr>
                <w:b/>
                <w:bCs/>
              </w:rPr>
              <w:t>Registration – Car/Bike 1</w:t>
            </w:r>
          </w:p>
        </w:tc>
        <w:tc>
          <w:tcPr>
            <w:tcW w:w="4116" w:type="dxa"/>
            <w:tcBorders>
              <w:top w:val="single" w:sz="4" w:space="0" w:color="auto"/>
              <w:left w:val="single" w:sz="4" w:space="0" w:color="auto"/>
              <w:bottom w:val="single" w:sz="4" w:space="0" w:color="auto"/>
              <w:right w:val="single" w:sz="4" w:space="0" w:color="auto"/>
            </w:tcBorders>
          </w:tcPr>
          <w:p w:rsidR="00813C40" w:rsidRDefault="00813C40" w:rsidP="00813C40">
            <w:pPr>
              <w:spacing w:after="0"/>
              <w:rPr>
                <w:b/>
                <w:bCs/>
              </w:rPr>
            </w:pPr>
            <w:r>
              <w:rPr>
                <w:b/>
              </w:rPr>
              <w:t>Vehicle Make – Car/Bike 1</w:t>
            </w:r>
          </w:p>
        </w:tc>
        <w:tc>
          <w:tcPr>
            <w:tcW w:w="2631" w:type="dxa"/>
            <w:tcBorders>
              <w:top w:val="single" w:sz="4" w:space="0" w:color="auto"/>
              <w:left w:val="single" w:sz="4" w:space="0" w:color="auto"/>
              <w:bottom w:val="single" w:sz="4" w:space="0" w:color="auto"/>
              <w:right w:val="single" w:sz="4" w:space="0" w:color="auto"/>
            </w:tcBorders>
          </w:tcPr>
          <w:p w:rsidR="00813C40" w:rsidRPr="00E3334B" w:rsidRDefault="00813C40" w:rsidP="00813C40">
            <w:pPr>
              <w:spacing w:after="0"/>
              <w:rPr>
                <w:b/>
              </w:rPr>
            </w:pPr>
            <w:proofErr w:type="spellStart"/>
            <w:r>
              <w:rPr>
                <w:b/>
              </w:rPr>
              <w:t>Carspace</w:t>
            </w:r>
            <w:proofErr w:type="spellEnd"/>
            <w:r>
              <w:rPr>
                <w:b/>
              </w:rPr>
              <w:t xml:space="preserve"> Number 1</w:t>
            </w:r>
          </w:p>
        </w:tc>
      </w:tr>
      <w:tr w:rsidR="00813C40" w:rsidRPr="00E3334B" w:rsidTr="00DC4D36">
        <w:trPr>
          <w:jc w:val="center"/>
        </w:trPr>
        <w:tc>
          <w:tcPr>
            <w:tcW w:w="3811"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sz w:val="20"/>
                <w:szCs w:val="20"/>
              </w:rPr>
            </w:pPr>
          </w:p>
        </w:tc>
        <w:tc>
          <w:tcPr>
            <w:tcW w:w="4116"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sz w:val="20"/>
                <w:szCs w:val="20"/>
              </w:rPr>
            </w:pPr>
          </w:p>
        </w:tc>
        <w:tc>
          <w:tcPr>
            <w:tcW w:w="2631"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sz w:val="20"/>
                <w:szCs w:val="20"/>
              </w:rPr>
            </w:pPr>
          </w:p>
        </w:tc>
      </w:tr>
      <w:tr w:rsidR="00813C40" w:rsidRPr="00E3334B" w:rsidTr="00DC4D36">
        <w:trPr>
          <w:jc w:val="center"/>
        </w:trPr>
        <w:tc>
          <w:tcPr>
            <w:tcW w:w="3811" w:type="dxa"/>
            <w:tcBorders>
              <w:top w:val="single" w:sz="4" w:space="0" w:color="auto"/>
              <w:left w:val="single" w:sz="4" w:space="0" w:color="auto"/>
              <w:bottom w:val="single" w:sz="4" w:space="0" w:color="auto"/>
              <w:right w:val="single" w:sz="4" w:space="0" w:color="auto"/>
            </w:tcBorders>
            <w:shd w:val="clear" w:color="auto" w:fill="FFFFFF"/>
          </w:tcPr>
          <w:p w:rsidR="00813C40" w:rsidRPr="00E3334B" w:rsidRDefault="00813C40" w:rsidP="00813C40">
            <w:pPr>
              <w:spacing w:after="0"/>
              <w:rPr>
                <w:rFonts w:ascii="Arial" w:hAnsi="Arial" w:cs="Arial"/>
                <w:b/>
                <w:sz w:val="20"/>
                <w:szCs w:val="20"/>
              </w:rPr>
            </w:pPr>
            <w:r>
              <w:rPr>
                <w:b/>
                <w:bCs/>
              </w:rPr>
              <w:t>Registration – Car/Bike 2</w:t>
            </w:r>
          </w:p>
        </w:tc>
        <w:tc>
          <w:tcPr>
            <w:tcW w:w="4116" w:type="dxa"/>
            <w:tcBorders>
              <w:top w:val="single" w:sz="4" w:space="0" w:color="auto"/>
              <w:left w:val="single" w:sz="4" w:space="0" w:color="auto"/>
              <w:bottom w:val="single" w:sz="4" w:space="0" w:color="auto"/>
              <w:right w:val="single" w:sz="4" w:space="0" w:color="auto"/>
            </w:tcBorders>
            <w:shd w:val="clear" w:color="auto" w:fill="FFFFFF"/>
          </w:tcPr>
          <w:p w:rsidR="00813C40" w:rsidRDefault="00813C40" w:rsidP="00813C40">
            <w:pPr>
              <w:spacing w:after="0"/>
              <w:rPr>
                <w:b/>
                <w:bCs/>
              </w:rPr>
            </w:pPr>
            <w:r>
              <w:rPr>
                <w:b/>
              </w:rPr>
              <w:t>Vehicle Make – Car/Bike 2</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rsidR="00813C40" w:rsidRPr="008535C4" w:rsidRDefault="00813C40" w:rsidP="00813C40">
            <w:pPr>
              <w:spacing w:after="0"/>
              <w:rPr>
                <w:rFonts w:ascii="Arial" w:hAnsi="Arial" w:cs="Arial"/>
                <w:sz w:val="20"/>
                <w:szCs w:val="20"/>
              </w:rPr>
            </w:pPr>
            <w:proofErr w:type="spellStart"/>
            <w:r w:rsidRPr="00C6401A">
              <w:rPr>
                <w:b/>
              </w:rPr>
              <w:t>Carspace</w:t>
            </w:r>
            <w:proofErr w:type="spellEnd"/>
            <w:r w:rsidRPr="00C6401A">
              <w:rPr>
                <w:b/>
              </w:rPr>
              <w:t xml:space="preserve"> Number</w:t>
            </w:r>
            <w:r>
              <w:rPr>
                <w:b/>
              </w:rPr>
              <w:t xml:space="preserve"> 2</w:t>
            </w:r>
          </w:p>
        </w:tc>
      </w:tr>
      <w:tr w:rsidR="00813C40" w:rsidRPr="00E3334B" w:rsidTr="00DC4D36">
        <w:trPr>
          <w:jc w:val="center"/>
        </w:trPr>
        <w:tc>
          <w:tcPr>
            <w:tcW w:w="3811"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sz w:val="20"/>
                <w:szCs w:val="20"/>
              </w:rPr>
            </w:pPr>
          </w:p>
        </w:tc>
        <w:tc>
          <w:tcPr>
            <w:tcW w:w="4116"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sz w:val="20"/>
                <w:szCs w:val="20"/>
              </w:rPr>
            </w:pPr>
          </w:p>
        </w:tc>
        <w:tc>
          <w:tcPr>
            <w:tcW w:w="2631" w:type="dxa"/>
            <w:tcBorders>
              <w:top w:val="single" w:sz="4" w:space="0" w:color="auto"/>
              <w:left w:val="single" w:sz="4" w:space="0" w:color="auto"/>
              <w:bottom w:val="single" w:sz="4" w:space="0" w:color="auto"/>
              <w:right w:val="single" w:sz="4" w:space="0" w:color="auto"/>
            </w:tcBorders>
            <w:shd w:val="clear" w:color="auto" w:fill="EEECE1"/>
          </w:tcPr>
          <w:p w:rsidR="00813C40" w:rsidRPr="008535C4" w:rsidRDefault="00813C40" w:rsidP="00813C40">
            <w:pPr>
              <w:spacing w:after="0"/>
              <w:rPr>
                <w:rFonts w:ascii="Arial" w:hAnsi="Arial" w:cs="Arial"/>
                <w:sz w:val="20"/>
                <w:szCs w:val="20"/>
              </w:rPr>
            </w:pPr>
          </w:p>
        </w:tc>
      </w:tr>
    </w:tbl>
    <w:p w:rsidR="00813C40" w:rsidRPr="004E58B9" w:rsidRDefault="00813C40" w:rsidP="00813C40">
      <w:pPr>
        <w:spacing w:after="0"/>
        <w:rPr>
          <w:b/>
          <w:bCs/>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4623"/>
      </w:tblGrid>
      <w:tr w:rsidR="00813C40" w:rsidRPr="00E3334B" w:rsidTr="00813C40">
        <w:trPr>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rsidR="00813C40" w:rsidRPr="00E3334B" w:rsidRDefault="00813C40" w:rsidP="00813C40">
            <w:pPr>
              <w:spacing w:after="0"/>
              <w:rPr>
                <w:b/>
                <w:bCs/>
              </w:rPr>
            </w:pPr>
            <w:r>
              <w:rPr>
                <w:b/>
                <w:bCs/>
              </w:rPr>
              <w:t>Do you have an animal at Nexus? (No, Cat, Dog, Fish Other)</w:t>
            </w:r>
          </w:p>
        </w:tc>
        <w:tc>
          <w:tcPr>
            <w:tcW w:w="4623" w:type="dxa"/>
            <w:tcBorders>
              <w:top w:val="single" w:sz="4" w:space="0" w:color="auto"/>
              <w:left w:val="single" w:sz="4" w:space="0" w:color="auto"/>
              <w:bottom w:val="single" w:sz="4" w:space="0" w:color="auto"/>
              <w:right w:val="single" w:sz="4" w:space="0" w:color="auto"/>
            </w:tcBorders>
            <w:shd w:val="clear" w:color="auto" w:fill="EEECE1"/>
          </w:tcPr>
          <w:p w:rsidR="00813C40" w:rsidRPr="00805DC5" w:rsidRDefault="00813C40" w:rsidP="00813C40">
            <w:pPr>
              <w:spacing w:after="0"/>
            </w:pPr>
          </w:p>
        </w:tc>
      </w:tr>
    </w:tbl>
    <w:p w:rsidR="00813C40" w:rsidRDefault="00813C40">
      <w:pPr>
        <w:rPr>
          <w:bCs/>
        </w:rPr>
      </w:pPr>
    </w:p>
    <w:p w:rsidR="00A841AA" w:rsidRDefault="00A841AA">
      <w:pPr>
        <w:rPr>
          <w:sz w:val="32"/>
          <w:szCs w:val="32"/>
        </w:rPr>
      </w:pPr>
    </w:p>
    <w:p w:rsidR="00A841AA" w:rsidRDefault="00A841AA" w:rsidP="00A841AA">
      <w:pPr>
        <w:spacing w:after="0" w:line="240" w:lineRule="auto"/>
        <w:jc w:val="center"/>
        <w:rPr>
          <w:sz w:val="72"/>
          <w:szCs w:val="72"/>
        </w:rPr>
      </w:pPr>
      <w:r w:rsidRPr="00A841AA">
        <w:rPr>
          <w:sz w:val="72"/>
          <w:szCs w:val="72"/>
        </w:rPr>
        <w:t xml:space="preserve">For expanded information, please see the </w:t>
      </w:r>
      <w:r>
        <w:rPr>
          <w:sz w:val="72"/>
          <w:szCs w:val="72"/>
        </w:rPr>
        <w:t>complete</w:t>
      </w:r>
    </w:p>
    <w:p w:rsidR="00A841AA" w:rsidRDefault="00A841AA" w:rsidP="00A841AA">
      <w:pPr>
        <w:spacing w:after="0" w:line="240" w:lineRule="auto"/>
        <w:jc w:val="center"/>
        <w:rPr>
          <w:sz w:val="72"/>
          <w:szCs w:val="72"/>
        </w:rPr>
      </w:pPr>
    </w:p>
    <w:p w:rsidR="00A841AA" w:rsidRDefault="00A841AA" w:rsidP="00A841AA">
      <w:pPr>
        <w:spacing w:after="0" w:line="240" w:lineRule="auto"/>
        <w:jc w:val="center"/>
        <w:rPr>
          <w:sz w:val="72"/>
          <w:szCs w:val="72"/>
        </w:rPr>
      </w:pPr>
      <w:r w:rsidRPr="00A841AA">
        <w:rPr>
          <w:sz w:val="72"/>
          <w:szCs w:val="72"/>
        </w:rPr>
        <w:t xml:space="preserve">Nexus - </w:t>
      </w:r>
      <w:r>
        <w:rPr>
          <w:sz w:val="72"/>
          <w:szCs w:val="72"/>
        </w:rPr>
        <w:t>Resident Information Guide</w:t>
      </w:r>
      <w:r w:rsidR="00557FC6">
        <w:rPr>
          <w:sz w:val="72"/>
          <w:szCs w:val="72"/>
        </w:rPr>
        <w:t xml:space="preserve"> (19 pages)</w:t>
      </w:r>
    </w:p>
    <w:p w:rsidR="00A841AA" w:rsidRDefault="00A841AA" w:rsidP="00A841AA">
      <w:pPr>
        <w:spacing w:after="0" w:line="240" w:lineRule="auto"/>
        <w:jc w:val="center"/>
        <w:rPr>
          <w:sz w:val="72"/>
          <w:szCs w:val="72"/>
        </w:rPr>
      </w:pPr>
    </w:p>
    <w:p w:rsidR="00A841AA" w:rsidRDefault="00A841AA" w:rsidP="00A841AA">
      <w:pPr>
        <w:spacing w:after="0" w:line="240" w:lineRule="auto"/>
        <w:jc w:val="center"/>
        <w:rPr>
          <w:sz w:val="72"/>
          <w:szCs w:val="72"/>
        </w:rPr>
      </w:pPr>
      <w:proofErr w:type="gramStart"/>
      <w:r w:rsidRPr="00A841AA">
        <w:rPr>
          <w:sz w:val="72"/>
          <w:szCs w:val="72"/>
        </w:rPr>
        <w:t>available</w:t>
      </w:r>
      <w:proofErr w:type="gramEnd"/>
      <w:r w:rsidRPr="00A841AA">
        <w:rPr>
          <w:sz w:val="72"/>
          <w:szCs w:val="72"/>
        </w:rPr>
        <w:t xml:space="preserve"> for download from th</w:t>
      </w:r>
      <w:r>
        <w:rPr>
          <w:sz w:val="72"/>
          <w:szCs w:val="72"/>
        </w:rPr>
        <w:t xml:space="preserve">e Nexus at St </w:t>
      </w:r>
      <w:proofErr w:type="spellStart"/>
      <w:r>
        <w:rPr>
          <w:sz w:val="72"/>
          <w:szCs w:val="72"/>
        </w:rPr>
        <w:t>Leonards</w:t>
      </w:r>
      <w:proofErr w:type="spellEnd"/>
      <w:r>
        <w:rPr>
          <w:sz w:val="72"/>
          <w:szCs w:val="72"/>
        </w:rPr>
        <w:t xml:space="preserve"> website </w:t>
      </w:r>
    </w:p>
    <w:p w:rsidR="00A841AA" w:rsidRDefault="00A841AA" w:rsidP="00A841AA">
      <w:pPr>
        <w:spacing w:after="0" w:line="240" w:lineRule="auto"/>
        <w:jc w:val="center"/>
        <w:rPr>
          <w:sz w:val="72"/>
          <w:szCs w:val="72"/>
        </w:rPr>
      </w:pPr>
    </w:p>
    <w:p w:rsidR="00E52BD7" w:rsidRPr="00A841AA" w:rsidRDefault="00A841AA" w:rsidP="00A841AA">
      <w:pPr>
        <w:spacing w:after="0" w:line="240" w:lineRule="auto"/>
        <w:jc w:val="center"/>
        <w:rPr>
          <w:sz w:val="72"/>
          <w:szCs w:val="72"/>
        </w:rPr>
      </w:pPr>
      <w:r>
        <w:rPr>
          <w:sz w:val="72"/>
          <w:szCs w:val="72"/>
        </w:rPr>
        <w:t>www.nexusatstleonards.com.au</w:t>
      </w:r>
    </w:p>
    <w:p w:rsidR="00212544" w:rsidRPr="00134202" w:rsidRDefault="00212544" w:rsidP="00E52BD7">
      <w:pPr>
        <w:tabs>
          <w:tab w:val="left" w:pos="220"/>
          <w:tab w:val="left" w:pos="720"/>
        </w:tabs>
        <w:autoSpaceDE w:val="0"/>
        <w:autoSpaceDN w:val="0"/>
        <w:adjustRightInd w:val="0"/>
        <w:spacing w:after="0" w:line="240" w:lineRule="auto"/>
        <w:rPr>
          <w:rFonts w:ascii="Arial" w:hAnsi="Arial" w:cs="Arial"/>
          <w:bCs/>
          <w:color w:val="000000"/>
          <w:sz w:val="28"/>
          <w:szCs w:val="28"/>
          <w:u w:color="000000"/>
        </w:rPr>
      </w:pPr>
    </w:p>
    <w:sectPr w:rsidR="00212544" w:rsidRPr="00134202" w:rsidSect="00434A86">
      <w:headerReference w:type="default" r:id="rId12"/>
      <w:footerReference w:type="default" r:id="rId13"/>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54" w:rsidRDefault="00B54D54" w:rsidP="001E671C">
      <w:pPr>
        <w:spacing w:after="0" w:line="240" w:lineRule="auto"/>
      </w:pPr>
      <w:r>
        <w:separator/>
      </w:r>
    </w:p>
  </w:endnote>
  <w:endnote w:type="continuationSeparator" w:id="0">
    <w:p w:rsidR="00B54D54" w:rsidRDefault="00B54D54" w:rsidP="001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A2" w:rsidRPr="001E671C" w:rsidRDefault="00E52BD7">
    <w:pPr>
      <w:pStyle w:val="Footer"/>
      <w:rPr>
        <w:rFonts w:ascii="Arial" w:hAnsi="Arial" w:cs="Arial"/>
        <w:sz w:val="24"/>
        <w:szCs w:val="24"/>
      </w:rPr>
    </w:pPr>
    <w:r>
      <w:rPr>
        <w:rFonts w:ascii="Arial" w:eastAsiaTheme="majorEastAsia" w:hAnsi="Arial" w:cs="Arial"/>
        <w:sz w:val="24"/>
        <w:szCs w:val="24"/>
      </w:rPr>
      <w:t>buildingmanager</w:t>
    </w:r>
    <w:r w:rsidR="003D3AA2" w:rsidRPr="001E671C">
      <w:rPr>
        <w:rFonts w:ascii="Arial" w:eastAsiaTheme="majorEastAsia" w:hAnsi="Arial" w:cs="Arial"/>
        <w:sz w:val="24"/>
        <w:szCs w:val="24"/>
      </w:rPr>
      <w:t>@nexusatstleonards.com.au</w:t>
    </w:r>
    <w:r w:rsidR="003D3AA2" w:rsidRPr="001E671C">
      <w:rPr>
        <w:rFonts w:ascii="Arial" w:eastAsiaTheme="majorEastAsia" w:hAnsi="Arial" w:cs="Arial"/>
        <w:sz w:val="24"/>
        <w:szCs w:val="24"/>
      </w:rPr>
      <w:ptab w:relativeTo="margin" w:alignment="right" w:leader="none"/>
    </w:r>
    <w:r w:rsidR="003D3AA2" w:rsidRPr="001E671C">
      <w:rPr>
        <w:rFonts w:ascii="Arial" w:eastAsiaTheme="majorEastAsia" w:hAnsi="Arial" w:cs="Arial"/>
        <w:sz w:val="24"/>
        <w:szCs w:val="24"/>
      </w:rPr>
      <w:t xml:space="preserve">Page </w:t>
    </w:r>
    <w:r w:rsidR="003D3AA2" w:rsidRPr="001E671C">
      <w:rPr>
        <w:rFonts w:ascii="Arial" w:eastAsiaTheme="minorEastAsia" w:hAnsi="Arial" w:cs="Arial"/>
        <w:sz w:val="24"/>
        <w:szCs w:val="24"/>
      </w:rPr>
      <w:fldChar w:fldCharType="begin"/>
    </w:r>
    <w:r w:rsidR="003D3AA2" w:rsidRPr="001E671C">
      <w:rPr>
        <w:rFonts w:ascii="Arial" w:hAnsi="Arial" w:cs="Arial"/>
        <w:sz w:val="24"/>
        <w:szCs w:val="24"/>
      </w:rPr>
      <w:instrText xml:space="preserve"> PAGE   \* MERGEFORMAT </w:instrText>
    </w:r>
    <w:r w:rsidR="003D3AA2" w:rsidRPr="001E671C">
      <w:rPr>
        <w:rFonts w:ascii="Arial" w:eastAsiaTheme="minorEastAsia" w:hAnsi="Arial" w:cs="Arial"/>
        <w:sz w:val="24"/>
        <w:szCs w:val="24"/>
      </w:rPr>
      <w:fldChar w:fldCharType="separate"/>
    </w:r>
    <w:r w:rsidR="008620E6" w:rsidRPr="008620E6">
      <w:rPr>
        <w:rFonts w:ascii="Arial" w:eastAsiaTheme="majorEastAsia" w:hAnsi="Arial" w:cs="Arial"/>
        <w:noProof/>
        <w:sz w:val="24"/>
        <w:szCs w:val="24"/>
      </w:rPr>
      <w:t>3</w:t>
    </w:r>
    <w:r w:rsidR="003D3AA2" w:rsidRPr="001E671C">
      <w:rPr>
        <w:rFonts w:ascii="Arial" w:eastAsiaTheme="majorEastAsia" w:hAnsi="Arial" w:cs="Arial"/>
        <w:noProof/>
        <w:sz w:val="24"/>
        <w:szCs w:val="24"/>
      </w:rPr>
      <w:fldChar w:fldCharType="end"/>
    </w:r>
    <w:r w:rsidR="003D3AA2" w:rsidRPr="001E671C">
      <w:rPr>
        <w:rFonts w:ascii="Arial" w:hAnsi="Arial" w:cs="Arial"/>
        <w:noProof/>
        <w:sz w:val="24"/>
        <w:szCs w:val="24"/>
        <w:lang w:val="en-GB" w:eastAsia="en-GB"/>
      </w:rPr>
      <mc:AlternateContent>
        <mc:Choice Requires="wpg">
          <w:drawing>
            <wp:anchor distT="0" distB="0" distL="114300" distR="114300" simplePos="0" relativeHeight="251666432" behindDoc="0" locked="0" layoutInCell="0" allowOverlap="1" wp14:anchorId="4464C5EF" wp14:editId="690A27E1">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643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D3AA2" w:rsidRPr="001E671C">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45A8DC92" wp14:editId="7A22B436">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84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3D3AA2" w:rsidRPr="001E671C">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20688064" wp14:editId="64125112">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74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54" w:rsidRDefault="00B54D54" w:rsidP="001E671C">
      <w:pPr>
        <w:spacing w:after="0" w:line="240" w:lineRule="auto"/>
      </w:pPr>
      <w:r>
        <w:separator/>
      </w:r>
    </w:p>
  </w:footnote>
  <w:footnote w:type="continuationSeparator" w:id="0">
    <w:p w:rsidR="00B54D54" w:rsidRDefault="00B54D54" w:rsidP="001E6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4"/>
        <w:szCs w:val="24"/>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rsidR="003D3AA2" w:rsidRDefault="00D63B83">
        <w:pPr>
          <w:pStyle w:val="Header"/>
          <w:rPr>
            <w:rFonts w:asciiTheme="majorHAnsi" w:eastAsiaTheme="majorEastAsia" w:hAnsiTheme="majorHAnsi" w:cstheme="majorBidi"/>
          </w:rPr>
        </w:pPr>
        <w:r>
          <w:rPr>
            <w:rFonts w:ascii="Arial" w:eastAsiaTheme="majorEastAsia" w:hAnsi="Arial" w:cs="Arial"/>
            <w:sz w:val="24"/>
            <w:szCs w:val="24"/>
            <w:lang w:val="en-GB"/>
          </w:rPr>
          <w:t>Nexus – Resident Welcome Pack</w:t>
        </w:r>
      </w:p>
    </w:sdtContent>
  </w:sdt>
  <w:p w:rsidR="003D3AA2" w:rsidRDefault="003D3AA2">
    <w:pPr>
      <w:pStyle w:val="Header"/>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64384" behindDoc="0" locked="0" layoutInCell="1" allowOverlap="1" wp14:anchorId="0F55DBC9" wp14:editId="6BDD76D9">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3360" behindDoc="0" locked="0" layoutInCell="1" allowOverlap="1" wp14:anchorId="2A2551F4" wp14:editId="74C5BF80">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2336" behindDoc="0" locked="0" layoutInCell="1" allowOverlap="1" wp14:anchorId="615084BD" wp14:editId="69012E95">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E4"/>
    <w:multiLevelType w:val="hybridMultilevel"/>
    <w:tmpl w:val="57C4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A6CCD"/>
    <w:multiLevelType w:val="hybridMultilevel"/>
    <w:tmpl w:val="9CDE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26842"/>
    <w:multiLevelType w:val="hybridMultilevel"/>
    <w:tmpl w:val="F2C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B1D28"/>
    <w:multiLevelType w:val="hybridMultilevel"/>
    <w:tmpl w:val="981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42F74"/>
    <w:multiLevelType w:val="hybridMultilevel"/>
    <w:tmpl w:val="FB0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0746E"/>
    <w:multiLevelType w:val="hybridMultilevel"/>
    <w:tmpl w:val="C3DA23E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106E0E94"/>
    <w:multiLevelType w:val="hybridMultilevel"/>
    <w:tmpl w:val="0320577A"/>
    <w:lvl w:ilvl="0" w:tplc="FB409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36B21"/>
    <w:multiLevelType w:val="hybridMultilevel"/>
    <w:tmpl w:val="12B2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8513D"/>
    <w:multiLevelType w:val="hybridMultilevel"/>
    <w:tmpl w:val="A49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296"/>
    <w:multiLevelType w:val="hybridMultilevel"/>
    <w:tmpl w:val="C14A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A0DF7"/>
    <w:multiLevelType w:val="hybridMultilevel"/>
    <w:tmpl w:val="4BF800E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247B4727"/>
    <w:multiLevelType w:val="hybridMultilevel"/>
    <w:tmpl w:val="D54E933E"/>
    <w:lvl w:ilvl="0" w:tplc="FE1E48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216F9"/>
    <w:multiLevelType w:val="hybridMultilevel"/>
    <w:tmpl w:val="F41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71195"/>
    <w:multiLevelType w:val="hybridMultilevel"/>
    <w:tmpl w:val="8504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E2C9A"/>
    <w:multiLevelType w:val="hybridMultilevel"/>
    <w:tmpl w:val="954AE53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2A605A87"/>
    <w:multiLevelType w:val="hybridMultilevel"/>
    <w:tmpl w:val="816A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77798"/>
    <w:multiLevelType w:val="hybridMultilevel"/>
    <w:tmpl w:val="B4FA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63282"/>
    <w:multiLevelType w:val="hybridMultilevel"/>
    <w:tmpl w:val="64E0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E3024"/>
    <w:multiLevelType w:val="hybridMultilevel"/>
    <w:tmpl w:val="2D5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C4193"/>
    <w:multiLevelType w:val="hybridMultilevel"/>
    <w:tmpl w:val="5DDC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2737E"/>
    <w:multiLevelType w:val="hybridMultilevel"/>
    <w:tmpl w:val="487E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E15CB"/>
    <w:multiLevelType w:val="hybridMultilevel"/>
    <w:tmpl w:val="D490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848FD"/>
    <w:multiLevelType w:val="hybridMultilevel"/>
    <w:tmpl w:val="CE6C9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D84410"/>
    <w:multiLevelType w:val="hybridMultilevel"/>
    <w:tmpl w:val="CB6214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nsid w:val="55C81109"/>
    <w:multiLevelType w:val="hybridMultilevel"/>
    <w:tmpl w:val="4BE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90482"/>
    <w:multiLevelType w:val="hybridMultilevel"/>
    <w:tmpl w:val="1A4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12F88"/>
    <w:multiLevelType w:val="hybridMultilevel"/>
    <w:tmpl w:val="AFDA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B6EF9"/>
    <w:multiLevelType w:val="hybridMultilevel"/>
    <w:tmpl w:val="CD6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91A5F"/>
    <w:multiLevelType w:val="hybridMultilevel"/>
    <w:tmpl w:val="30C6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67FDD"/>
    <w:multiLevelType w:val="hybridMultilevel"/>
    <w:tmpl w:val="B9B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E420C"/>
    <w:multiLevelType w:val="hybridMultilevel"/>
    <w:tmpl w:val="4F282C38"/>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1">
    <w:nsid w:val="7D9D4CA7"/>
    <w:multiLevelType w:val="hybridMultilevel"/>
    <w:tmpl w:val="C9D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E2742"/>
    <w:multiLevelType w:val="hybridMultilevel"/>
    <w:tmpl w:val="9F14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4"/>
  </w:num>
  <w:num w:numId="4">
    <w:abstractNumId w:val="14"/>
  </w:num>
  <w:num w:numId="5">
    <w:abstractNumId w:val="13"/>
  </w:num>
  <w:num w:numId="6">
    <w:abstractNumId w:val="2"/>
  </w:num>
  <w:num w:numId="7">
    <w:abstractNumId w:val="0"/>
  </w:num>
  <w:num w:numId="8">
    <w:abstractNumId w:val="3"/>
  </w:num>
  <w:num w:numId="9">
    <w:abstractNumId w:val="19"/>
  </w:num>
  <w:num w:numId="10">
    <w:abstractNumId w:val="27"/>
  </w:num>
  <w:num w:numId="11">
    <w:abstractNumId w:val="1"/>
  </w:num>
  <w:num w:numId="12">
    <w:abstractNumId w:val="18"/>
  </w:num>
  <w:num w:numId="13">
    <w:abstractNumId w:val="16"/>
  </w:num>
  <w:num w:numId="14">
    <w:abstractNumId w:val="32"/>
  </w:num>
  <w:num w:numId="15">
    <w:abstractNumId w:val="5"/>
  </w:num>
  <w:num w:numId="16">
    <w:abstractNumId w:val="9"/>
  </w:num>
  <w:num w:numId="17">
    <w:abstractNumId w:val="30"/>
  </w:num>
  <w:num w:numId="18">
    <w:abstractNumId w:val="23"/>
  </w:num>
  <w:num w:numId="19">
    <w:abstractNumId w:val="21"/>
  </w:num>
  <w:num w:numId="20">
    <w:abstractNumId w:val="10"/>
  </w:num>
  <w:num w:numId="21">
    <w:abstractNumId w:val="7"/>
  </w:num>
  <w:num w:numId="22">
    <w:abstractNumId w:val="20"/>
  </w:num>
  <w:num w:numId="23">
    <w:abstractNumId w:val="31"/>
  </w:num>
  <w:num w:numId="24">
    <w:abstractNumId w:val="4"/>
  </w:num>
  <w:num w:numId="25">
    <w:abstractNumId w:val="29"/>
  </w:num>
  <w:num w:numId="26">
    <w:abstractNumId w:val="8"/>
  </w:num>
  <w:num w:numId="27">
    <w:abstractNumId w:val="26"/>
  </w:num>
  <w:num w:numId="28">
    <w:abstractNumId w:val="6"/>
  </w:num>
  <w:num w:numId="29">
    <w:abstractNumId w:val="15"/>
  </w:num>
  <w:num w:numId="30">
    <w:abstractNumId w:val="22"/>
  </w:num>
  <w:num w:numId="31">
    <w:abstractNumId w:val="1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47"/>
    <w:rsid w:val="00016894"/>
    <w:rsid w:val="00055123"/>
    <w:rsid w:val="000608C6"/>
    <w:rsid w:val="00082D78"/>
    <w:rsid w:val="00096B0E"/>
    <w:rsid w:val="000978FB"/>
    <w:rsid w:val="000A1D52"/>
    <w:rsid w:val="000B0198"/>
    <w:rsid w:val="000B4D7F"/>
    <w:rsid w:val="00106221"/>
    <w:rsid w:val="00116509"/>
    <w:rsid w:val="00120CC1"/>
    <w:rsid w:val="001236B8"/>
    <w:rsid w:val="00123A7A"/>
    <w:rsid w:val="00132A4C"/>
    <w:rsid w:val="00134202"/>
    <w:rsid w:val="001460FA"/>
    <w:rsid w:val="00165D47"/>
    <w:rsid w:val="001843B7"/>
    <w:rsid w:val="001D16DE"/>
    <w:rsid w:val="001D1B70"/>
    <w:rsid w:val="001E322C"/>
    <w:rsid w:val="001E5F4F"/>
    <w:rsid w:val="001E671C"/>
    <w:rsid w:val="001F2DF4"/>
    <w:rsid w:val="002011BA"/>
    <w:rsid w:val="00212544"/>
    <w:rsid w:val="00236B10"/>
    <w:rsid w:val="002440D7"/>
    <w:rsid w:val="00266CF9"/>
    <w:rsid w:val="00266EBA"/>
    <w:rsid w:val="00267C3A"/>
    <w:rsid w:val="00275636"/>
    <w:rsid w:val="002839D8"/>
    <w:rsid w:val="00291AA8"/>
    <w:rsid w:val="00324BA8"/>
    <w:rsid w:val="003307A8"/>
    <w:rsid w:val="00344453"/>
    <w:rsid w:val="00382C48"/>
    <w:rsid w:val="00383BCD"/>
    <w:rsid w:val="00385AE0"/>
    <w:rsid w:val="003A16DE"/>
    <w:rsid w:val="003C259E"/>
    <w:rsid w:val="003D3AA2"/>
    <w:rsid w:val="003E5DD3"/>
    <w:rsid w:val="003F21E8"/>
    <w:rsid w:val="00415A11"/>
    <w:rsid w:val="00415DFF"/>
    <w:rsid w:val="00434A86"/>
    <w:rsid w:val="00435556"/>
    <w:rsid w:val="004879DB"/>
    <w:rsid w:val="004B1E27"/>
    <w:rsid w:val="004C5342"/>
    <w:rsid w:val="004E713E"/>
    <w:rsid w:val="00534381"/>
    <w:rsid w:val="00535D56"/>
    <w:rsid w:val="00557FC6"/>
    <w:rsid w:val="00563760"/>
    <w:rsid w:val="00563D0C"/>
    <w:rsid w:val="005B19E6"/>
    <w:rsid w:val="005E3F91"/>
    <w:rsid w:val="005E68D6"/>
    <w:rsid w:val="005F3808"/>
    <w:rsid w:val="0061240E"/>
    <w:rsid w:val="00630447"/>
    <w:rsid w:val="00633132"/>
    <w:rsid w:val="00636D72"/>
    <w:rsid w:val="0064309B"/>
    <w:rsid w:val="00695017"/>
    <w:rsid w:val="006F1C20"/>
    <w:rsid w:val="007016E3"/>
    <w:rsid w:val="007525B7"/>
    <w:rsid w:val="0075272B"/>
    <w:rsid w:val="007A6C58"/>
    <w:rsid w:val="007C76C2"/>
    <w:rsid w:val="007E7CC3"/>
    <w:rsid w:val="007F3C2A"/>
    <w:rsid w:val="00813C40"/>
    <w:rsid w:val="00821416"/>
    <w:rsid w:val="00850913"/>
    <w:rsid w:val="00856D71"/>
    <w:rsid w:val="008620E6"/>
    <w:rsid w:val="0086566B"/>
    <w:rsid w:val="008919FE"/>
    <w:rsid w:val="00892450"/>
    <w:rsid w:val="008A1D9E"/>
    <w:rsid w:val="00946F45"/>
    <w:rsid w:val="00965069"/>
    <w:rsid w:val="00970E19"/>
    <w:rsid w:val="00977BA3"/>
    <w:rsid w:val="009A0D6F"/>
    <w:rsid w:val="009E770A"/>
    <w:rsid w:val="009F70CF"/>
    <w:rsid w:val="00A012E9"/>
    <w:rsid w:val="00A06563"/>
    <w:rsid w:val="00A20636"/>
    <w:rsid w:val="00A27B84"/>
    <w:rsid w:val="00A841AA"/>
    <w:rsid w:val="00AB1457"/>
    <w:rsid w:val="00AB2F03"/>
    <w:rsid w:val="00AC7ADC"/>
    <w:rsid w:val="00AD000B"/>
    <w:rsid w:val="00AE6710"/>
    <w:rsid w:val="00B03584"/>
    <w:rsid w:val="00B47DE3"/>
    <w:rsid w:val="00B54D54"/>
    <w:rsid w:val="00B6395C"/>
    <w:rsid w:val="00B71B9D"/>
    <w:rsid w:val="00BC0E70"/>
    <w:rsid w:val="00BC1132"/>
    <w:rsid w:val="00C00108"/>
    <w:rsid w:val="00C00FF6"/>
    <w:rsid w:val="00C03166"/>
    <w:rsid w:val="00C17B82"/>
    <w:rsid w:val="00C27194"/>
    <w:rsid w:val="00C439C9"/>
    <w:rsid w:val="00C60440"/>
    <w:rsid w:val="00CA220F"/>
    <w:rsid w:val="00CA47D0"/>
    <w:rsid w:val="00CA7E3C"/>
    <w:rsid w:val="00D109E0"/>
    <w:rsid w:val="00D63B83"/>
    <w:rsid w:val="00D66ACA"/>
    <w:rsid w:val="00DE6F56"/>
    <w:rsid w:val="00E34D50"/>
    <w:rsid w:val="00E40763"/>
    <w:rsid w:val="00E52BD7"/>
    <w:rsid w:val="00E72A9D"/>
    <w:rsid w:val="00E81145"/>
    <w:rsid w:val="00E855E4"/>
    <w:rsid w:val="00E90D68"/>
    <w:rsid w:val="00EA1750"/>
    <w:rsid w:val="00ED14E8"/>
    <w:rsid w:val="00EF0B81"/>
    <w:rsid w:val="00F0611A"/>
    <w:rsid w:val="00F104CD"/>
    <w:rsid w:val="00F16DAE"/>
    <w:rsid w:val="00F30D1C"/>
    <w:rsid w:val="00F560F8"/>
    <w:rsid w:val="00F61124"/>
    <w:rsid w:val="00F70391"/>
    <w:rsid w:val="00F905E2"/>
    <w:rsid w:val="00FB3016"/>
    <w:rsid w:val="00FD2A56"/>
    <w:rsid w:val="00FD6628"/>
    <w:rsid w:val="00FF1282"/>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6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2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D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2DF4"/>
    <w:rPr>
      <w:rFonts w:eastAsiaTheme="minorEastAsia"/>
      <w:lang w:eastAsia="ja-JP"/>
    </w:rPr>
  </w:style>
  <w:style w:type="paragraph" w:styleId="BalloonText">
    <w:name w:val="Balloon Text"/>
    <w:basedOn w:val="Normal"/>
    <w:link w:val="BalloonTextChar"/>
    <w:uiPriority w:val="99"/>
    <w:semiHidden/>
    <w:unhideWhenUsed/>
    <w:rsid w:val="001F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F4"/>
    <w:rPr>
      <w:rFonts w:ascii="Tahoma" w:hAnsi="Tahoma" w:cs="Tahoma"/>
      <w:sz w:val="16"/>
      <w:szCs w:val="16"/>
    </w:rPr>
  </w:style>
  <w:style w:type="character" w:customStyle="1" w:styleId="Heading1Char">
    <w:name w:val="Heading 1 Char"/>
    <w:basedOn w:val="DefaultParagraphFont"/>
    <w:link w:val="Heading1"/>
    <w:uiPriority w:val="9"/>
    <w:rsid w:val="001F2D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F2DF4"/>
    <w:pPr>
      <w:outlineLvl w:val="9"/>
    </w:pPr>
    <w:rPr>
      <w:lang w:eastAsia="ja-JP"/>
    </w:rPr>
  </w:style>
  <w:style w:type="paragraph" w:styleId="TOC1">
    <w:name w:val="toc 1"/>
    <w:basedOn w:val="Normal"/>
    <w:next w:val="Normal"/>
    <w:autoRedefine/>
    <w:uiPriority w:val="39"/>
    <w:unhideWhenUsed/>
    <w:rsid w:val="00434A86"/>
    <w:pPr>
      <w:tabs>
        <w:tab w:val="right" w:leader="dot" w:pos="9737"/>
      </w:tabs>
      <w:spacing w:after="100"/>
    </w:pPr>
  </w:style>
  <w:style w:type="character" w:styleId="Hyperlink">
    <w:name w:val="Hyperlink"/>
    <w:basedOn w:val="DefaultParagraphFont"/>
    <w:uiPriority w:val="99"/>
    <w:unhideWhenUsed/>
    <w:rsid w:val="001F2DF4"/>
    <w:rPr>
      <w:color w:val="0000FF" w:themeColor="hyperlink"/>
      <w:u w:val="single"/>
    </w:rPr>
  </w:style>
  <w:style w:type="paragraph" w:styleId="Title">
    <w:name w:val="Title"/>
    <w:basedOn w:val="Normal"/>
    <w:next w:val="Normal"/>
    <w:link w:val="TitleChar"/>
    <w:uiPriority w:val="10"/>
    <w:qFormat/>
    <w:rsid w:val="00383B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B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3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3BCD"/>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83BCD"/>
    <w:rPr>
      <w:b/>
      <w:bCs/>
      <w:i/>
      <w:iCs/>
      <w:color w:val="4F81BD" w:themeColor="accent1"/>
    </w:rPr>
  </w:style>
  <w:style w:type="paragraph" w:styleId="ListParagraph">
    <w:name w:val="List Paragraph"/>
    <w:basedOn w:val="Normal"/>
    <w:uiPriority w:val="34"/>
    <w:qFormat/>
    <w:rsid w:val="00383BCD"/>
    <w:pPr>
      <w:ind w:left="720"/>
      <w:contextualSpacing/>
    </w:pPr>
  </w:style>
  <w:style w:type="paragraph" w:styleId="Header">
    <w:name w:val="header"/>
    <w:basedOn w:val="Normal"/>
    <w:link w:val="HeaderChar"/>
    <w:uiPriority w:val="99"/>
    <w:unhideWhenUsed/>
    <w:rsid w:val="001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1C"/>
  </w:style>
  <w:style w:type="paragraph" w:styleId="Footer">
    <w:name w:val="footer"/>
    <w:basedOn w:val="Normal"/>
    <w:link w:val="FooterChar"/>
    <w:uiPriority w:val="99"/>
    <w:unhideWhenUsed/>
    <w:rsid w:val="001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1C"/>
  </w:style>
  <w:style w:type="paragraph" w:customStyle="1" w:styleId="C289308D74E2492DA70DEFAE9D5EDFC8">
    <w:name w:val="C289308D74E2492DA70DEFAE9D5EDFC8"/>
    <w:rsid w:val="001E671C"/>
    <w:rPr>
      <w:rFonts w:eastAsiaTheme="minorEastAsia"/>
      <w:lang w:eastAsia="ja-JP"/>
    </w:rPr>
  </w:style>
  <w:style w:type="paragraph" w:customStyle="1" w:styleId="7F164CA3BF9C4373845ECB452A5D9922">
    <w:name w:val="7F164CA3BF9C4373845ECB452A5D9922"/>
    <w:rsid w:val="001E671C"/>
    <w:rPr>
      <w:rFonts w:eastAsiaTheme="minorEastAsia"/>
      <w:lang w:eastAsia="ja-JP"/>
    </w:rPr>
  </w:style>
  <w:style w:type="paragraph" w:customStyle="1" w:styleId="art-logo-text">
    <w:name w:val="art-logo-text"/>
    <w:basedOn w:val="Normal"/>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750"/>
    <w:rPr>
      <w:b/>
      <w:bCs/>
    </w:rPr>
  </w:style>
  <w:style w:type="paragraph" w:styleId="NormalWeb">
    <w:name w:val="Normal (Web)"/>
    <w:basedOn w:val="Normal"/>
    <w:uiPriority w:val="99"/>
    <w:unhideWhenUsed/>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36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6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272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6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2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D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2DF4"/>
    <w:rPr>
      <w:rFonts w:eastAsiaTheme="minorEastAsia"/>
      <w:lang w:eastAsia="ja-JP"/>
    </w:rPr>
  </w:style>
  <w:style w:type="paragraph" w:styleId="BalloonText">
    <w:name w:val="Balloon Text"/>
    <w:basedOn w:val="Normal"/>
    <w:link w:val="BalloonTextChar"/>
    <w:uiPriority w:val="99"/>
    <w:semiHidden/>
    <w:unhideWhenUsed/>
    <w:rsid w:val="001F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F4"/>
    <w:rPr>
      <w:rFonts w:ascii="Tahoma" w:hAnsi="Tahoma" w:cs="Tahoma"/>
      <w:sz w:val="16"/>
      <w:szCs w:val="16"/>
    </w:rPr>
  </w:style>
  <w:style w:type="character" w:customStyle="1" w:styleId="Heading1Char">
    <w:name w:val="Heading 1 Char"/>
    <w:basedOn w:val="DefaultParagraphFont"/>
    <w:link w:val="Heading1"/>
    <w:uiPriority w:val="9"/>
    <w:rsid w:val="001F2D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F2DF4"/>
    <w:pPr>
      <w:outlineLvl w:val="9"/>
    </w:pPr>
    <w:rPr>
      <w:lang w:eastAsia="ja-JP"/>
    </w:rPr>
  </w:style>
  <w:style w:type="paragraph" w:styleId="TOC1">
    <w:name w:val="toc 1"/>
    <w:basedOn w:val="Normal"/>
    <w:next w:val="Normal"/>
    <w:autoRedefine/>
    <w:uiPriority w:val="39"/>
    <w:unhideWhenUsed/>
    <w:rsid w:val="00434A86"/>
    <w:pPr>
      <w:tabs>
        <w:tab w:val="right" w:leader="dot" w:pos="9737"/>
      </w:tabs>
      <w:spacing w:after="100"/>
    </w:pPr>
  </w:style>
  <w:style w:type="character" w:styleId="Hyperlink">
    <w:name w:val="Hyperlink"/>
    <w:basedOn w:val="DefaultParagraphFont"/>
    <w:uiPriority w:val="99"/>
    <w:unhideWhenUsed/>
    <w:rsid w:val="001F2DF4"/>
    <w:rPr>
      <w:color w:val="0000FF" w:themeColor="hyperlink"/>
      <w:u w:val="single"/>
    </w:rPr>
  </w:style>
  <w:style w:type="paragraph" w:styleId="Title">
    <w:name w:val="Title"/>
    <w:basedOn w:val="Normal"/>
    <w:next w:val="Normal"/>
    <w:link w:val="TitleChar"/>
    <w:uiPriority w:val="10"/>
    <w:qFormat/>
    <w:rsid w:val="00383B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B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3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3BCD"/>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83BCD"/>
    <w:rPr>
      <w:b/>
      <w:bCs/>
      <w:i/>
      <w:iCs/>
      <w:color w:val="4F81BD" w:themeColor="accent1"/>
    </w:rPr>
  </w:style>
  <w:style w:type="paragraph" w:styleId="ListParagraph">
    <w:name w:val="List Paragraph"/>
    <w:basedOn w:val="Normal"/>
    <w:uiPriority w:val="34"/>
    <w:qFormat/>
    <w:rsid w:val="00383BCD"/>
    <w:pPr>
      <w:ind w:left="720"/>
      <w:contextualSpacing/>
    </w:pPr>
  </w:style>
  <w:style w:type="paragraph" w:styleId="Header">
    <w:name w:val="header"/>
    <w:basedOn w:val="Normal"/>
    <w:link w:val="HeaderChar"/>
    <w:uiPriority w:val="99"/>
    <w:unhideWhenUsed/>
    <w:rsid w:val="001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1C"/>
  </w:style>
  <w:style w:type="paragraph" w:styleId="Footer">
    <w:name w:val="footer"/>
    <w:basedOn w:val="Normal"/>
    <w:link w:val="FooterChar"/>
    <w:uiPriority w:val="99"/>
    <w:unhideWhenUsed/>
    <w:rsid w:val="001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1C"/>
  </w:style>
  <w:style w:type="paragraph" w:customStyle="1" w:styleId="C289308D74E2492DA70DEFAE9D5EDFC8">
    <w:name w:val="C289308D74E2492DA70DEFAE9D5EDFC8"/>
    <w:rsid w:val="001E671C"/>
    <w:rPr>
      <w:rFonts w:eastAsiaTheme="minorEastAsia"/>
      <w:lang w:eastAsia="ja-JP"/>
    </w:rPr>
  </w:style>
  <w:style w:type="paragraph" w:customStyle="1" w:styleId="7F164CA3BF9C4373845ECB452A5D9922">
    <w:name w:val="7F164CA3BF9C4373845ECB452A5D9922"/>
    <w:rsid w:val="001E671C"/>
    <w:rPr>
      <w:rFonts w:eastAsiaTheme="minorEastAsia"/>
      <w:lang w:eastAsia="ja-JP"/>
    </w:rPr>
  </w:style>
  <w:style w:type="paragraph" w:customStyle="1" w:styleId="art-logo-text">
    <w:name w:val="art-logo-text"/>
    <w:basedOn w:val="Normal"/>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750"/>
    <w:rPr>
      <w:b/>
      <w:bCs/>
    </w:rPr>
  </w:style>
  <w:style w:type="paragraph" w:styleId="NormalWeb">
    <w:name w:val="Normal (Web)"/>
    <w:basedOn w:val="Normal"/>
    <w:uiPriority w:val="99"/>
    <w:unhideWhenUsed/>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36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6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272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6004">
      <w:bodyDiv w:val="1"/>
      <w:marLeft w:val="0"/>
      <w:marRight w:val="0"/>
      <w:marTop w:val="0"/>
      <w:marBottom w:val="0"/>
      <w:divBdr>
        <w:top w:val="none" w:sz="0" w:space="0" w:color="auto"/>
        <w:left w:val="none" w:sz="0" w:space="0" w:color="auto"/>
        <w:bottom w:val="none" w:sz="0" w:space="0" w:color="auto"/>
        <w:right w:val="none" w:sz="0" w:space="0" w:color="auto"/>
      </w:divBdr>
      <w:divsChild>
        <w:div w:id="1889221468">
          <w:marLeft w:val="0"/>
          <w:marRight w:val="0"/>
          <w:marTop w:val="0"/>
          <w:marBottom w:val="0"/>
          <w:divBdr>
            <w:top w:val="none" w:sz="0" w:space="0" w:color="auto"/>
            <w:left w:val="none" w:sz="0" w:space="0" w:color="auto"/>
            <w:bottom w:val="none" w:sz="0" w:space="0" w:color="auto"/>
            <w:right w:val="none" w:sz="0" w:space="0" w:color="auto"/>
          </w:divBdr>
        </w:div>
        <w:div w:id="1330595568">
          <w:marLeft w:val="0"/>
          <w:marRight w:val="0"/>
          <w:marTop w:val="0"/>
          <w:marBottom w:val="0"/>
          <w:divBdr>
            <w:top w:val="none" w:sz="0" w:space="0" w:color="auto"/>
            <w:left w:val="none" w:sz="0" w:space="0" w:color="auto"/>
            <w:bottom w:val="none" w:sz="0" w:space="0" w:color="auto"/>
            <w:right w:val="none" w:sz="0" w:space="0" w:color="auto"/>
          </w:divBdr>
        </w:div>
        <w:div w:id="355079532">
          <w:marLeft w:val="0"/>
          <w:marRight w:val="0"/>
          <w:marTop w:val="0"/>
          <w:marBottom w:val="0"/>
          <w:divBdr>
            <w:top w:val="none" w:sz="0" w:space="0" w:color="auto"/>
            <w:left w:val="none" w:sz="0" w:space="0" w:color="auto"/>
            <w:bottom w:val="none" w:sz="0" w:space="0" w:color="auto"/>
            <w:right w:val="none" w:sz="0" w:space="0" w:color="auto"/>
          </w:divBdr>
        </w:div>
        <w:div w:id="1727678015">
          <w:marLeft w:val="0"/>
          <w:marRight w:val="0"/>
          <w:marTop w:val="0"/>
          <w:marBottom w:val="0"/>
          <w:divBdr>
            <w:top w:val="none" w:sz="0" w:space="0" w:color="auto"/>
            <w:left w:val="none" w:sz="0" w:space="0" w:color="auto"/>
            <w:bottom w:val="none" w:sz="0" w:space="0" w:color="auto"/>
            <w:right w:val="none" w:sz="0" w:space="0" w:color="auto"/>
          </w:divBdr>
        </w:div>
        <w:div w:id="242031189">
          <w:marLeft w:val="0"/>
          <w:marRight w:val="0"/>
          <w:marTop w:val="0"/>
          <w:marBottom w:val="0"/>
          <w:divBdr>
            <w:top w:val="none" w:sz="0" w:space="0" w:color="auto"/>
            <w:left w:val="none" w:sz="0" w:space="0" w:color="auto"/>
            <w:bottom w:val="none" w:sz="0" w:space="0" w:color="auto"/>
            <w:right w:val="none" w:sz="0" w:space="0" w:color="auto"/>
          </w:divBdr>
        </w:div>
        <w:div w:id="922954898">
          <w:marLeft w:val="0"/>
          <w:marRight w:val="0"/>
          <w:marTop w:val="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
        <w:div w:id="706639035">
          <w:marLeft w:val="0"/>
          <w:marRight w:val="0"/>
          <w:marTop w:val="0"/>
          <w:marBottom w:val="0"/>
          <w:divBdr>
            <w:top w:val="none" w:sz="0" w:space="0" w:color="auto"/>
            <w:left w:val="none" w:sz="0" w:space="0" w:color="auto"/>
            <w:bottom w:val="none" w:sz="0" w:space="0" w:color="auto"/>
            <w:right w:val="none" w:sz="0" w:space="0" w:color="auto"/>
          </w:divBdr>
        </w:div>
      </w:divsChild>
    </w:div>
    <w:div w:id="18942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xusatstleonards.com.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uildingmanager@nexusatstleonards.com.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8D8229353137458863879FE35DE6FA" ma:contentTypeVersion="8" ma:contentTypeDescription="Create a new document." ma:contentTypeScope="" ma:versionID="261dc24af64945ee6064d1b54e6e0511">
  <xsd:schema xmlns:xsd="http://www.w3.org/2001/XMLSchema" xmlns:xs="http://www.w3.org/2001/XMLSchema" xmlns:p="http://schemas.microsoft.com/office/2006/metadata/properties" xmlns:ns2="c824b81f-8782-40c4-b394-046ffb62776f" xmlns:ns3="7dfe540e-e176-4e08-9946-de58f19047ec" targetNamespace="http://schemas.microsoft.com/office/2006/metadata/properties" ma:root="true" ma:fieldsID="8557c05436380742d46f8b7eacdc6dba" ns2:_="" ns3:_="">
    <xsd:import namespace="c824b81f-8782-40c4-b394-046ffb62776f"/>
    <xsd:import namespace="7dfe540e-e176-4e08-9946-de58f19047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b81f-8782-40c4-b394-046ffb6277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e540e-e176-4e08-9946-de58f19047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2DBBF-E1E4-4AC0-B8B8-EFCB56B7C894}">
  <ds:schemaRefs>
    <ds:schemaRef ds:uri="http://schemas.openxmlformats.org/officeDocument/2006/bibliography"/>
  </ds:schemaRefs>
</ds:datastoreItem>
</file>

<file path=customXml/itemProps3.xml><?xml version="1.0" encoding="utf-8"?>
<ds:datastoreItem xmlns:ds="http://schemas.openxmlformats.org/officeDocument/2006/customXml" ds:itemID="{D7275F02-05DC-4212-A563-0C32E7D9BEF6}"/>
</file>

<file path=customXml/itemProps4.xml><?xml version="1.0" encoding="utf-8"?>
<ds:datastoreItem xmlns:ds="http://schemas.openxmlformats.org/officeDocument/2006/customXml" ds:itemID="{4749AC52-30C7-40D1-BD3C-76B75B8C98A1}"/>
</file>

<file path=customXml/itemProps5.xml><?xml version="1.0" encoding="utf-8"?>
<ds:datastoreItem xmlns:ds="http://schemas.openxmlformats.org/officeDocument/2006/customXml" ds:itemID="{EC3B38A1-A1BC-4AF1-B289-D22D78134F29}"/>
</file>

<file path=docProps/app.xml><?xml version="1.0" encoding="utf-8"?>
<Properties xmlns="http://schemas.openxmlformats.org/officeDocument/2006/extended-properties" xmlns:vt="http://schemas.openxmlformats.org/officeDocument/2006/docPropsVTypes">
  <Template>Normal</Template>
  <TotalTime>537</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Nexus – Resident Welcome Pack</vt:lpstr>
    </vt:vector>
  </TitlesOfParts>
  <Company>The Nexus Team</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Nexus – Resident Welcome Pack</dc:title>
  <dc:subject>A brief summary of what you need to know about living at Nexus at St Leonards</dc:subject>
  <dc:creator>buildingmanager@nexusatstleonards.com.au www.nexusatstleonards.com.au</dc:creator>
  <cp:lastModifiedBy>Windows User</cp:lastModifiedBy>
  <cp:revision>14</cp:revision>
  <cp:lastPrinted>2012-02-12T08:34:00Z</cp:lastPrinted>
  <dcterms:created xsi:type="dcterms:W3CDTF">2012-02-12T00:25:00Z</dcterms:created>
  <dcterms:modified xsi:type="dcterms:W3CDTF">2012-04-18T04:16:00Z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0x010100AE8D8229353137458863879FE35DE6FA</vt:lpwstr>
  </property>
</Properties>
</file>